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E8" w:rsidRPr="00CD5E55" w:rsidRDefault="00A125A6" w:rsidP="00CC58E8">
      <w:pPr>
        <w:pStyle w:val="Title"/>
        <w:jc w:val="center"/>
        <w:rPr>
          <w:rFonts w:eastAsia="Times New Roman"/>
          <w:b/>
          <w:i/>
        </w:rPr>
      </w:pPr>
      <w:r w:rsidRPr="00CD5E55">
        <w:rPr>
          <w:rFonts w:eastAsia="Times New Roman"/>
          <w:b/>
          <w:i/>
        </w:rPr>
        <w:t>North &amp; South Esk Elementary</w:t>
      </w:r>
      <w:r w:rsidR="00CC58E8" w:rsidRPr="00CD5E55">
        <w:rPr>
          <w:rFonts w:eastAsia="Times New Roman"/>
          <w:b/>
          <w:i/>
        </w:rPr>
        <w:t xml:space="preserve"> School</w:t>
      </w:r>
    </w:p>
    <w:p w:rsidR="00CC58E8" w:rsidRPr="00CC58E8" w:rsidRDefault="00B91322" w:rsidP="00CC58E8">
      <w:pPr>
        <w:pStyle w:val="Title"/>
        <w:jc w:val="center"/>
        <w:rPr>
          <w:rFonts w:eastAsia="Times New Roman"/>
          <w:sz w:val="40"/>
          <w:szCs w:val="40"/>
        </w:rPr>
      </w:pPr>
      <w:r w:rsidRPr="00CC58E8">
        <w:rPr>
          <w:rFonts w:eastAsia="Times New Roman"/>
          <w:sz w:val="40"/>
          <w:szCs w:val="40"/>
        </w:rPr>
        <w:t xml:space="preserve">Grade </w:t>
      </w:r>
      <w:r w:rsidR="000A7CEE">
        <w:rPr>
          <w:rFonts w:eastAsia="Times New Roman"/>
          <w:sz w:val="40"/>
          <w:szCs w:val="40"/>
        </w:rPr>
        <w:t xml:space="preserve">6 </w:t>
      </w:r>
      <w:r w:rsidRPr="00CC58E8">
        <w:rPr>
          <w:rFonts w:eastAsia="Times New Roman"/>
          <w:sz w:val="40"/>
          <w:szCs w:val="40"/>
        </w:rPr>
        <w:t>Science</w:t>
      </w:r>
    </w:p>
    <w:p w:rsidR="00B91322" w:rsidRDefault="00B91322" w:rsidP="00B91322">
      <w:pPr>
        <w:pStyle w:val="Heading1"/>
        <w:jc w:val="center"/>
      </w:pPr>
      <w:r>
        <w:t>Course Outline</w:t>
      </w:r>
    </w:p>
    <w:p w:rsidR="00B91322" w:rsidRPr="00B91322" w:rsidRDefault="00B91322" w:rsidP="00B91322">
      <w:pPr>
        <w:rPr>
          <w:rStyle w:val="IntenseEmphasis"/>
        </w:rPr>
      </w:pPr>
      <w:r>
        <w:rPr>
          <w:rStyle w:val="IntenseEmphasis"/>
        </w:rPr>
        <w:t>Expectations</w:t>
      </w:r>
    </w:p>
    <w:p w:rsidR="004245D3" w:rsidRDefault="004245D3" w:rsidP="00CB4B05">
      <w:r>
        <w:tab/>
      </w:r>
      <w:r w:rsidR="000A7CEE">
        <w:t xml:space="preserve">  Grade 6</w:t>
      </w:r>
      <w:r w:rsidR="00BC70F4">
        <w:t xml:space="preserve"> Science </w:t>
      </w:r>
      <w:r w:rsidR="000A7CEE">
        <w:t>is an introduction to the</w:t>
      </w:r>
      <w:r w:rsidR="00BC70F4">
        <w:t xml:space="preserve"> scientific method.  It is a year to </w:t>
      </w:r>
      <w:r w:rsidR="000A7CEE">
        <w:t>explore and develop skills.  For many, it is the first time that you will do science on a regular basis</w:t>
      </w:r>
      <w:r w:rsidR="00BC70F4">
        <w:t>.</w:t>
      </w:r>
      <w:r w:rsidR="000A7CEE">
        <w:t xml:space="preserve">  For others, it is a chance to try things that you always wanted to do, like the teacher assigning paper airplanes as a project.</w:t>
      </w:r>
      <w:r w:rsidR="00BC70F4">
        <w:t xml:space="preserve">  </w:t>
      </w:r>
    </w:p>
    <w:p w:rsidR="00B91322" w:rsidRDefault="004245D3" w:rsidP="004245D3">
      <w:pPr>
        <w:ind w:firstLine="720"/>
      </w:pPr>
      <w:r>
        <w:t xml:space="preserve"> </w:t>
      </w:r>
      <w:r w:rsidR="000A7CEE">
        <w:t xml:space="preserve">Grade 6 </w:t>
      </w:r>
      <w:r w:rsidR="00BC70F4">
        <w:t xml:space="preserve">students will </w:t>
      </w:r>
      <w:r w:rsidR="000A7CEE">
        <w:t xml:space="preserve">be introduced to the scientific method and </w:t>
      </w:r>
      <w:r w:rsidR="00BC70F4">
        <w:t>writ</w:t>
      </w:r>
      <w:r w:rsidR="000A7CEE">
        <w:t xml:space="preserve">ing partial </w:t>
      </w:r>
      <w:r w:rsidR="00BC70F4">
        <w:t xml:space="preserve">lab reports.  </w:t>
      </w:r>
      <w:r>
        <w:t xml:space="preserve">As well, students will follow elements of the scientific method to complete both in-class and experimental (student choice) assignments.  Students </w:t>
      </w:r>
      <w:r w:rsidR="000A7CEE">
        <w:t>may</w:t>
      </w:r>
      <w:r>
        <w:t xml:space="preserve"> participate in </w:t>
      </w:r>
      <w:r w:rsidR="000A7CEE">
        <w:t>a</w:t>
      </w:r>
      <w:r>
        <w:t xml:space="preserve"> collaborative project and students are expected to complete these projects</w:t>
      </w:r>
      <w:r w:rsidR="00F77B18">
        <w:t xml:space="preserve"> which</w:t>
      </w:r>
      <w:r>
        <w:t xml:space="preserve"> are requirements of the course.</w:t>
      </w:r>
      <w:r w:rsidR="00B9682A">
        <w:t xml:space="preserve">  Along with the aforementioned skills based requirements, students are also expected to master the content of the course.  Students will be tested in various manners including: in-class assessment, small quiz, sectional tests, and year end assessment</w:t>
      </w:r>
      <w:r w:rsidR="00D7056E">
        <w:t>/project</w:t>
      </w:r>
      <w:r w:rsidR="00B9682A">
        <w:t>.</w:t>
      </w:r>
    </w:p>
    <w:p w:rsidR="00B91322" w:rsidRDefault="00B91322" w:rsidP="00B9682A">
      <w:pPr>
        <w:rPr>
          <w:rStyle w:val="IntenseEmphasis"/>
        </w:rPr>
      </w:pPr>
      <w:r>
        <w:rPr>
          <w:rStyle w:val="IntenseEmphasis"/>
        </w:rPr>
        <w:t>Mark</w:t>
      </w:r>
      <w:r w:rsidR="00B9682A">
        <w:rPr>
          <w:rStyle w:val="IntenseEmphasis"/>
        </w:rPr>
        <w:t>s</w:t>
      </w:r>
    </w:p>
    <w:tbl>
      <w:tblPr>
        <w:tblStyle w:val="LightGrid"/>
        <w:tblW w:w="0" w:type="auto"/>
        <w:tblLook w:val="04A0"/>
      </w:tblPr>
      <w:tblGrid>
        <w:gridCol w:w="3192"/>
        <w:gridCol w:w="4026"/>
      </w:tblGrid>
      <w:tr w:rsidR="002043D3" w:rsidTr="002043D3">
        <w:trPr>
          <w:cnfStyle w:val="100000000000"/>
        </w:trPr>
        <w:tc>
          <w:tcPr>
            <w:cnfStyle w:val="001000000000"/>
            <w:tcW w:w="3192" w:type="dxa"/>
          </w:tcPr>
          <w:p w:rsidR="002043D3" w:rsidRDefault="002043D3" w:rsidP="00B9682A">
            <w:pPr>
              <w:rPr>
                <w:rStyle w:val="IntenseEmphasis"/>
                <w:i w:val="0"/>
                <w:color w:val="auto"/>
              </w:rPr>
            </w:pPr>
            <w:r>
              <w:rPr>
                <w:rStyle w:val="IntenseEmphasis"/>
                <w:i w:val="0"/>
                <w:color w:val="auto"/>
              </w:rPr>
              <w:t>Skills = 50%</w:t>
            </w:r>
          </w:p>
        </w:tc>
        <w:tc>
          <w:tcPr>
            <w:tcW w:w="4026" w:type="dxa"/>
          </w:tcPr>
          <w:p w:rsidR="002043D3" w:rsidRDefault="002043D3" w:rsidP="00B9682A">
            <w:pPr>
              <w:cnfStyle w:val="100000000000"/>
              <w:rPr>
                <w:rStyle w:val="IntenseEmphasis"/>
                <w:i w:val="0"/>
                <w:color w:val="auto"/>
              </w:rPr>
            </w:pPr>
            <w:r>
              <w:rPr>
                <w:rStyle w:val="IntenseEmphasis"/>
                <w:i w:val="0"/>
                <w:color w:val="auto"/>
              </w:rPr>
              <w:t>Knowledge = 50%</w:t>
            </w:r>
          </w:p>
        </w:tc>
      </w:tr>
      <w:tr w:rsidR="002043D3" w:rsidTr="002043D3">
        <w:trPr>
          <w:cnfStyle w:val="000000100000"/>
        </w:trPr>
        <w:tc>
          <w:tcPr>
            <w:cnfStyle w:val="001000000000"/>
            <w:tcW w:w="3192" w:type="dxa"/>
          </w:tcPr>
          <w:p w:rsidR="002043D3" w:rsidRDefault="002043D3" w:rsidP="00B9682A">
            <w:pPr>
              <w:rPr>
                <w:rStyle w:val="IntenseEmphasis"/>
                <w:i w:val="0"/>
                <w:color w:val="auto"/>
              </w:rPr>
            </w:pPr>
            <w:r>
              <w:rPr>
                <w:rStyle w:val="IntenseEmphasis"/>
                <w:i w:val="0"/>
                <w:color w:val="auto"/>
              </w:rPr>
              <w:t>Science Literacy</w:t>
            </w:r>
          </w:p>
        </w:tc>
        <w:tc>
          <w:tcPr>
            <w:tcW w:w="4026" w:type="dxa"/>
          </w:tcPr>
          <w:p w:rsidR="002043D3" w:rsidRDefault="002043D3" w:rsidP="00B9682A">
            <w:pPr>
              <w:cnfStyle w:val="000000100000"/>
              <w:rPr>
                <w:rStyle w:val="IntenseEmphasis"/>
                <w:b w:val="0"/>
                <w:i w:val="0"/>
                <w:color w:val="auto"/>
              </w:rPr>
            </w:pPr>
            <w:r>
              <w:rPr>
                <w:rStyle w:val="IntenseEmphasis"/>
                <w:b w:val="0"/>
                <w:i w:val="0"/>
                <w:color w:val="auto"/>
              </w:rPr>
              <w:t>Daily Class Work</w:t>
            </w:r>
          </w:p>
        </w:tc>
      </w:tr>
      <w:tr w:rsidR="002043D3" w:rsidTr="002043D3">
        <w:trPr>
          <w:cnfStyle w:val="000000010000"/>
        </w:trPr>
        <w:tc>
          <w:tcPr>
            <w:cnfStyle w:val="001000000000"/>
            <w:tcW w:w="3192" w:type="dxa"/>
          </w:tcPr>
          <w:p w:rsidR="002043D3" w:rsidRDefault="002043D3" w:rsidP="00B9682A">
            <w:pPr>
              <w:rPr>
                <w:rStyle w:val="IntenseEmphasis"/>
                <w:i w:val="0"/>
                <w:color w:val="auto"/>
              </w:rPr>
            </w:pPr>
            <w:r>
              <w:rPr>
                <w:rStyle w:val="IntenseEmphasis"/>
                <w:i w:val="0"/>
                <w:color w:val="auto"/>
              </w:rPr>
              <w:t>Scientific Method</w:t>
            </w:r>
          </w:p>
        </w:tc>
        <w:tc>
          <w:tcPr>
            <w:tcW w:w="4026" w:type="dxa"/>
          </w:tcPr>
          <w:p w:rsidR="002043D3" w:rsidRDefault="002043D3" w:rsidP="00B9682A">
            <w:pPr>
              <w:cnfStyle w:val="000000010000"/>
              <w:rPr>
                <w:rStyle w:val="IntenseEmphasis"/>
                <w:b w:val="0"/>
                <w:i w:val="0"/>
                <w:color w:val="auto"/>
              </w:rPr>
            </w:pPr>
            <w:r>
              <w:rPr>
                <w:rStyle w:val="IntenseEmphasis"/>
                <w:b w:val="0"/>
                <w:i w:val="0"/>
                <w:color w:val="auto"/>
              </w:rPr>
              <w:t>Course Content</w:t>
            </w:r>
          </w:p>
        </w:tc>
      </w:tr>
      <w:tr w:rsidR="002043D3" w:rsidTr="002043D3">
        <w:trPr>
          <w:cnfStyle w:val="000000100000"/>
        </w:trPr>
        <w:tc>
          <w:tcPr>
            <w:cnfStyle w:val="001000000000"/>
            <w:tcW w:w="3192" w:type="dxa"/>
          </w:tcPr>
          <w:p w:rsidR="002043D3" w:rsidRDefault="002043D3" w:rsidP="00B9682A">
            <w:pPr>
              <w:rPr>
                <w:rStyle w:val="IntenseEmphasis"/>
                <w:i w:val="0"/>
                <w:color w:val="auto"/>
              </w:rPr>
            </w:pPr>
            <w:r>
              <w:rPr>
                <w:rStyle w:val="IntenseEmphasis"/>
                <w:i w:val="0"/>
                <w:color w:val="auto"/>
              </w:rPr>
              <w:t>Conducting Research</w:t>
            </w:r>
          </w:p>
        </w:tc>
        <w:tc>
          <w:tcPr>
            <w:tcW w:w="4026" w:type="dxa"/>
          </w:tcPr>
          <w:p w:rsidR="002043D3" w:rsidRDefault="002043D3" w:rsidP="002043D3">
            <w:pPr>
              <w:cnfStyle w:val="000000100000"/>
              <w:rPr>
                <w:rStyle w:val="IntenseEmphasis"/>
                <w:b w:val="0"/>
                <w:i w:val="0"/>
                <w:color w:val="auto"/>
              </w:rPr>
            </w:pPr>
            <w:r>
              <w:rPr>
                <w:rStyle w:val="IntenseEmphasis"/>
                <w:b w:val="0"/>
                <w:i w:val="0"/>
                <w:color w:val="auto"/>
              </w:rPr>
              <w:t>Information from Out of Class Sources</w:t>
            </w:r>
          </w:p>
        </w:tc>
      </w:tr>
      <w:tr w:rsidR="002043D3" w:rsidTr="002043D3">
        <w:trPr>
          <w:cnfStyle w:val="000000010000"/>
        </w:trPr>
        <w:tc>
          <w:tcPr>
            <w:cnfStyle w:val="001000000000"/>
            <w:tcW w:w="3192" w:type="dxa"/>
          </w:tcPr>
          <w:p w:rsidR="002043D3" w:rsidRDefault="002043D3" w:rsidP="00B9682A">
            <w:pPr>
              <w:rPr>
                <w:rStyle w:val="IntenseEmphasis"/>
                <w:i w:val="0"/>
                <w:color w:val="auto"/>
              </w:rPr>
            </w:pPr>
            <w:r>
              <w:rPr>
                <w:rStyle w:val="IntenseEmphasis"/>
                <w:i w:val="0"/>
                <w:color w:val="auto"/>
              </w:rPr>
              <w:t>Conducting Experiments</w:t>
            </w:r>
          </w:p>
        </w:tc>
        <w:tc>
          <w:tcPr>
            <w:tcW w:w="4026" w:type="dxa"/>
          </w:tcPr>
          <w:p w:rsidR="002043D3" w:rsidRDefault="002043D3" w:rsidP="002043D3">
            <w:pPr>
              <w:cnfStyle w:val="000000010000"/>
              <w:rPr>
                <w:rStyle w:val="IntenseEmphasis"/>
                <w:b w:val="0"/>
                <w:i w:val="0"/>
                <w:color w:val="auto"/>
              </w:rPr>
            </w:pPr>
            <w:r>
              <w:rPr>
                <w:rStyle w:val="IntenseEmphasis"/>
                <w:b w:val="0"/>
                <w:i w:val="0"/>
                <w:color w:val="auto"/>
              </w:rPr>
              <w:t>Summative and Formative Assessment</w:t>
            </w:r>
          </w:p>
        </w:tc>
      </w:tr>
    </w:tbl>
    <w:p w:rsidR="00B9682A" w:rsidRPr="00B9682A" w:rsidRDefault="00B9682A" w:rsidP="00B9682A">
      <w:pPr>
        <w:rPr>
          <w:rStyle w:val="IntenseEmphasis"/>
          <w:b w:val="0"/>
          <w:i w:val="0"/>
          <w:color w:val="auto"/>
        </w:rPr>
      </w:pPr>
    </w:p>
    <w:p w:rsidR="00BC70F4" w:rsidRDefault="00CB4B05" w:rsidP="00BC70F4">
      <w:pPr>
        <w:rPr>
          <w:rStyle w:val="IntenseEmphasis"/>
        </w:rPr>
      </w:pPr>
      <w:r>
        <w:rPr>
          <w:rStyle w:val="IntenseEmphasis"/>
        </w:rPr>
        <w:t>G</w:t>
      </w:r>
      <w:r w:rsidR="000A7CEE">
        <w:rPr>
          <w:rStyle w:val="IntenseEmphasis"/>
        </w:rPr>
        <w:t>rade 6</w:t>
      </w:r>
      <w:r w:rsidR="00BC70F4">
        <w:rPr>
          <w:rStyle w:val="IntenseEmphasis"/>
        </w:rPr>
        <w:t xml:space="preserve"> Timetable </w:t>
      </w:r>
      <w:r w:rsidR="009C2856">
        <w:rPr>
          <w:rStyle w:val="IntenseEmphasis"/>
        </w:rPr>
        <w:t>(Dates are only approximate)</w:t>
      </w:r>
    </w:p>
    <w:tbl>
      <w:tblPr>
        <w:tblStyle w:val="LightShading"/>
        <w:tblW w:w="10098" w:type="dxa"/>
        <w:tblLook w:val="04A0"/>
      </w:tblPr>
      <w:tblGrid>
        <w:gridCol w:w="1908"/>
        <w:gridCol w:w="1800"/>
        <w:gridCol w:w="6390"/>
      </w:tblGrid>
      <w:tr w:rsidR="00BC70F4" w:rsidTr="00A63DE5">
        <w:trPr>
          <w:cnfStyle w:val="100000000000"/>
        </w:trPr>
        <w:tc>
          <w:tcPr>
            <w:cnfStyle w:val="001000000000"/>
            <w:tcW w:w="1908" w:type="dxa"/>
          </w:tcPr>
          <w:p w:rsidR="00BC70F4" w:rsidRDefault="00BC70F4" w:rsidP="00A63DE5">
            <w:pPr>
              <w:rPr>
                <w:rStyle w:val="IntenseEmphasis"/>
              </w:rPr>
            </w:pPr>
            <w:r>
              <w:rPr>
                <w:rStyle w:val="IntenseEmphasis"/>
              </w:rPr>
              <w:t>Activity</w:t>
            </w:r>
          </w:p>
        </w:tc>
        <w:tc>
          <w:tcPr>
            <w:tcW w:w="1800" w:type="dxa"/>
          </w:tcPr>
          <w:p w:rsidR="00BC70F4" w:rsidRDefault="00BC70F4" w:rsidP="00A63DE5">
            <w:pPr>
              <w:cnfStyle w:val="100000000000"/>
              <w:rPr>
                <w:rStyle w:val="IntenseEmphasis"/>
              </w:rPr>
            </w:pPr>
            <w:r>
              <w:rPr>
                <w:rStyle w:val="IntenseEmphasis"/>
              </w:rPr>
              <w:t>Date</w:t>
            </w:r>
          </w:p>
        </w:tc>
        <w:tc>
          <w:tcPr>
            <w:tcW w:w="6390" w:type="dxa"/>
          </w:tcPr>
          <w:p w:rsidR="00BC70F4" w:rsidRDefault="00BC70F4" w:rsidP="00A63DE5">
            <w:pPr>
              <w:cnfStyle w:val="100000000000"/>
              <w:rPr>
                <w:rStyle w:val="IntenseEmphasis"/>
              </w:rPr>
            </w:pPr>
            <w:r>
              <w:rPr>
                <w:rStyle w:val="IntenseEmphasis"/>
              </w:rPr>
              <w:t>Description</w:t>
            </w:r>
          </w:p>
        </w:tc>
      </w:tr>
      <w:tr w:rsidR="00BC70F4" w:rsidTr="00A63DE5">
        <w:trPr>
          <w:cnfStyle w:val="000000100000"/>
        </w:trPr>
        <w:tc>
          <w:tcPr>
            <w:cnfStyle w:val="001000000000"/>
            <w:tcW w:w="1908" w:type="dxa"/>
          </w:tcPr>
          <w:p w:rsidR="00BC70F4" w:rsidRPr="002043D3" w:rsidRDefault="00BC70F4" w:rsidP="00A63DE5">
            <w:pPr>
              <w:tabs>
                <w:tab w:val="left" w:pos="990"/>
              </w:tabs>
              <w:rPr>
                <w:rStyle w:val="IntenseEmphasis"/>
                <w:b/>
                <w:i w:val="0"/>
                <w:color w:val="auto"/>
              </w:rPr>
            </w:pPr>
            <w:r w:rsidRPr="002043D3">
              <w:rPr>
                <w:rStyle w:val="IntenseEmphasis"/>
                <w:b/>
                <w:i w:val="0"/>
                <w:color w:val="auto"/>
              </w:rPr>
              <w:t>Unit 1</w:t>
            </w:r>
            <w:r w:rsidRPr="002043D3">
              <w:rPr>
                <w:rStyle w:val="IntenseEmphasis"/>
                <w:b/>
                <w:i w:val="0"/>
                <w:color w:val="auto"/>
              </w:rPr>
              <w:tab/>
            </w:r>
          </w:p>
        </w:tc>
        <w:tc>
          <w:tcPr>
            <w:tcW w:w="1800" w:type="dxa"/>
          </w:tcPr>
          <w:p w:rsidR="00BC70F4" w:rsidRPr="002043D3" w:rsidRDefault="00D7056E" w:rsidP="00D7056E">
            <w:pPr>
              <w:cnfStyle w:val="000000100000"/>
              <w:rPr>
                <w:rStyle w:val="IntenseEmphasis"/>
                <w:b w:val="0"/>
                <w:i w:val="0"/>
                <w:color w:val="auto"/>
              </w:rPr>
            </w:pPr>
            <w:r>
              <w:rPr>
                <w:rStyle w:val="IntenseEmphasis"/>
                <w:b w:val="0"/>
                <w:i w:val="0"/>
                <w:color w:val="auto"/>
              </w:rPr>
              <w:t xml:space="preserve">Sept </w:t>
            </w:r>
            <w:r w:rsidR="009C2856">
              <w:rPr>
                <w:rStyle w:val="IntenseEmphasis"/>
                <w:b w:val="0"/>
                <w:i w:val="0"/>
                <w:color w:val="auto"/>
              </w:rPr>
              <w:t xml:space="preserve"> 5</w:t>
            </w:r>
            <w:r w:rsidR="00F77B18">
              <w:rPr>
                <w:rStyle w:val="IntenseEmphasis"/>
                <w:b w:val="0"/>
                <w:i w:val="0"/>
                <w:color w:val="auto"/>
              </w:rPr>
              <w:t xml:space="preserve"> – </w:t>
            </w:r>
            <w:r>
              <w:rPr>
                <w:rStyle w:val="IntenseEmphasis"/>
                <w:b w:val="0"/>
                <w:i w:val="0"/>
                <w:color w:val="auto"/>
              </w:rPr>
              <w:t>Nov</w:t>
            </w:r>
            <w:r w:rsidR="00F77B18">
              <w:rPr>
                <w:rStyle w:val="IntenseEmphasis"/>
                <w:b w:val="0"/>
                <w:i w:val="0"/>
                <w:color w:val="auto"/>
              </w:rPr>
              <w:t xml:space="preserve"> 19</w:t>
            </w:r>
          </w:p>
        </w:tc>
        <w:tc>
          <w:tcPr>
            <w:tcW w:w="6390" w:type="dxa"/>
          </w:tcPr>
          <w:p w:rsidR="00BC70F4" w:rsidRPr="002043D3" w:rsidRDefault="00D7056E" w:rsidP="00A63DE5">
            <w:pPr>
              <w:cnfStyle w:val="000000100000"/>
              <w:rPr>
                <w:rStyle w:val="IntenseEmphasis"/>
                <w:b w:val="0"/>
                <w:i w:val="0"/>
                <w:color w:val="auto"/>
              </w:rPr>
            </w:pPr>
            <w:r>
              <w:rPr>
                <w:rStyle w:val="IntenseEmphasis"/>
                <w:b w:val="0"/>
                <w:i w:val="0"/>
                <w:color w:val="auto"/>
              </w:rPr>
              <w:t xml:space="preserve"> Space – Physics</w:t>
            </w:r>
          </w:p>
        </w:tc>
      </w:tr>
      <w:tr w:rsidR="00BC70F4" w:rsidTr="00A63DE5">
        <w:tc>
          <w:tcPr>
            <w:cnfStyle w:val="001000000000"/>
            <w:tcW w:w="1908" w:type="dxa"/>
          </w:tcPr>
          <w:p w:rsidR="00BC70F4" w:rsidRPr="002043D3" w:rsidRDefault="00BC70F4" w:rsidP="00A63DE5">
            <w:pPr>
              <w:rPr>
                <w:rStyle w:val="IntenseEmphasis"/>
                <w:b/>
                <w:i w:val="0"/>
                <w:color w:val="auto"/>
              </w:rPr>
            </w:pPr>
            <w:r>
              <w:rPr>
                <w:rStyle w:val="IntenseEmphasis"/>
                <w:b/>
                <w:i w:val="0"/>
                <w:color w:val="auto"/>
              </w:rPr>
              <w:t>Unit 2</w:t>
            </w:r>
          </w:p>
        </w:tc>
        <w:tc>
          <w:tcPr>
            <w:tcW w:w="1800" w:type="dxa"/>
          </w:tcPr>
          <w:p w:rsidR="00BC70F4" w:rsidRPr="002043D3" w:rsidRDefault="00D7056E" w:rsidP="00D7056E">
            <w:pPr>
              <w:cnfStyle w:val="000000000000"/>
              <w:rPr>
                <w:rStyle w:val="IntenseEmphasis"/>
                <w:b w:val="0"/>
                <w:i w:val="0"/>
                <w:color w:val="auto"/>
              </w:rPr>
            </w:pPr>
            <w:r>
              <w:rPr>
                <w:rStyle w:val="IntenseEmphasis"/>
                <w:b w:val="0"/>
                <w:i w:val="0"/>
                <w:color w:val="auto"/>
              </w:rPr>
              <w:t>Nov</w:t>
            </w:r>
            <w:r w:rsidR="009C2856">
              <w:rPr>
                <w:rStyle w:val="IntenseEmphasis"/>
                <w:b w:val="0"/>
                <w:i w:val="0"/>
                <w:color w:val="auto"/>
              </w:rPr>
              <w:t xml:space="preserve"> 19</w:t>
            </w:r>
            <w:r w:rsidR="00F77B18">
              <w:rPr>
                <w:rStyle w:val="IntenseEmphasis"/>
                <w:b w:val="0"/>
                <w:i w:val="0"/>
                <w:color w:val="auto"/>
              </w:rPr>
              <w:t xml:space="preserve"> – </w:t>
            </w:r>
            <w:r>
              <w:rPr>
                <w:rStyle w:val="IntenseEmphasis"/>
                <w:b w:val="0"/>
                <w:i w:val="0"/>
                <w:color w:val="auto"/>
              </w:rPr>
              <w:t>Jan</w:t>
            </w:r>
            <w:r w:rsidR="00F77B18">
              <w:rPr>
                <w:rStyle w:val="IntenseEmphasis"/>
                <w:b w:val="0"/>
                <w:i w:val="0"/>
                <w:color w:val="auto"/>
              </w:rPr>
              <w:t xml:space="preserve"> 2</w:t>
            </w:r>
            <w:r w:rsidR="009C2856">
              <w:rPr>
                <w:rStyle w:val="IntenseEmphasis"/>
                <w:b w:val="0"/>
                <w:i w:val="0"/>
                <w:color w:val="auto"/>
              </w:rPr>
              <w:t>5</w:t>
            </w:r>
          </w:p>
        </w:tc>
        <w:tc>
          <w:tcPr>
            <w:tcW w:w="6390" w:type="dxa"/>
          </w:tcPr>
          <w:p w:rsidR="00BC70F4" w:rsidRPr="002043D3" w:rsidRDefault="00D7056E" w:rsidP="00F77B18">
            <w:pPr>
              <w:cnfStyle w:val="000000000000"/>
              <w:rPr>
                <w:rStyle w:val="IntenseEmphasis"/>
                <w:b w:val="0"/>
                <w:i w:val="0"/>
                <w:color w:val="auto"/>
              </w:rPr>
            </w:pPr>
            <w:r>
              <w:rPr>
                <w:rStyle w:val="IntenseEmphasis"/>
                <w:b w:val="0"/>
                <w:i w:val="0"/>
                <w:color w:val="auto"/>
              </w:rPr>
              <w:t>Electricity - Physics</w:t>
            </w:r>
          </w:p>
        </w:tc>
      </w:tr>
      <w:tr w:rsidR="00BC70F4" w:rsidTr="00A63DE5">
        <w:trPr>
          <w:cnfStyle w:val="000000100000"/>
        </w:trPr>
        <w:tc>
          <w:tcPr>
            <w:cnfStyle w:val="001000000000"/>
            <w:tcW w:w="1908" w:type="dxa"/>
          </w:tcPr>
          <w:p w:rsidR="00BC70F4" w:rsidRPr="002043D3" w:rsidRDefault="00BC70F4" w:rsidP="00A63DE5">
            <w:pPr>
              <w:rPr>
                <w:rStyle w:val="IntenseEmphasis"/>
                <w:b/>
                <w:i w:val="0"/>
                <w:color w:val="auto"/>
              </w:rPr>
            </w:pPr>
          </w:p>
        </w:tc>
        <w:tc>
          <w:tcPr>
            <w:tcW w:w="1800" w:type="dxa"/>
          </w:tcPr>
          <w:p w:rsidR="00BC70F4" w:rsidRPr="002043D3" w:rsidRDefault="00BC70F4" w:rsidP="00A63DE5">
            <w:pPr>
              <w:cnfStyle w:val="000000100000"/>
              <w:rPr>
                <w:rStyle w:val="IntenseEmphasis"/>
                <w:b w:val="0"/>
                <w:i w:val="0"/>
                <w:color w:val="auto"/>
              </w:rPr>
            </w:pPr>
          </w:p>
        </w:tc>
        <w:tc>
          <w:tcPr>
            <w:tcW w:w="6390" w:type="dxa"/>
          </w:tcPr>
          <w:p w:rsidR="00BC70F4" w:rsidRPr="002043D3" w:rsidRDefault="00BC70F4" w:rsidP="00A63DE5">
            <w:pPr>
              <w:cnfStyle w:val="000000100000"/>
              <w:rPr>
                <w:rStyle w:val="IntenseEmphasis"/>
                <w:b w:val="0"/>
                <w:i w:val="0"/>
                <w:color w:val="auto"/>
              </w:rPr>
            </w:pPr>
          </w:p>
        </w:tc>
      </w:tr>
      <w:tr w:rsidR="00BC70F4" w:rsidTr="00A63DE5">
        <w:tc>
          <w:tcPr>
            <w:cnfStyle w:val="001000000000"/>
            <w:tcW w:w="1908" w:type="dxa"/>
          </w:tcPr>
          <w:p w:rsidR="00BC70F4" w:rsidRPr="002043D3" w:rsidRDefault="00BC70F4" w:rsidP="00A63DE5">
            <w:pPr>
              <w:rPr>
                <w:rStyle w:val="IntenseEmphasis"/>
                <w:b/>
                <w:i w:val="0"/>
                <w:color w:val="auto"/>
              </w:rPr>
            </w:pPr>
            <w:r>
              <w:rPr>
                <w:rStyle w:val="IntenseEmphasis"/>
                <w:b/>
                <w:i w:val="0"/>
                <w:color w:val="auto"/>
              </w:rPr>
              <w:t>Unit 3</w:t>
            </w:r>
          </w:p>
        </w:tc>
        <w:tc>
          <w:tcPr>
            <w:tcW w:w="1800" w:type="dxa"/>
          </w:tcPr>
          <w:p w:rsidR="00BC70F4" w:rsidRPr="002043D3" w:rsidRDefault="00D7056E" w:rsidP="00D7056E">
            <w:pPr>
              <w:cnfStyle w:val="000000000000"/>
              <w:rPr>
                <w:rStyle w:val="IntenseEmphasis"/>
                <w:b w:val="0"/>
                <w:i w:val="0"/>
                <w:color w:val="auto"/>
              </w:rPr>
            </w:pPr>
            <w:r>
              <w:rPr>
                <w:rStyle w:val="IntenseEmphasis"/>
                <w:b w:val="0"/>
                <w:i w:val="0"/>
                <w:color w:val="auto"/>
              </w:rPr>
              <w:t>Jan</w:t>
            </w:r>
            <w:r w:rsidR="00F77B18">
              <w:rPr>
                <w:rStyle w:val="IntenseEmphasis"/>
                <w:b w:val="0"/>
                <w:i w:val="0"/>
                <w:color w:val="auto"/>
              </w:rPr>
              <w:t xml:space="preserve"> 2</w:t>
            </w:r>
            <w:r w:rsidR="009C2856">
              <w:rPr>
                <w:rStyle w:val="IntenseEmphasis"/>
                <w:b w:val="0"/>
                <w:i w:val="0"/>
                <w:color w:val="auto"/>
              </w:rPr>
              <w:t>8</w:t>
            </w:r>
            <w:r w:rsidR="00F77B18">
              <w:rPr>
                <w:rStyle w:val="IntenseEmphasis"/>
                <w:b w:val="0"/>
                <w:i w:val="0"/>
                <w:color w:val="auto"/>
              </w:rPr>
              <w:t xml:space="preserve"> – M</w:t>
            </w:r>
            <w:r>
              <w:rPr>
                <w:rStyle w:val="IntenseEmphasis"/>
                <w:b w:val="0"/>
                <w:i w:val="0"/>
                <w:color w:val="auto"/>
              </w:rPr>
              <w:t>ar 2</w:t>
            </w:r>
            <w:r w:rsidR="009C2856">
              <w:rPr>
                <w:rStyle w:val="IntenseEmphasis"/>
                <w:b w:val="0"/>
                <w:i w:val="0"/>
                <w:color w:val="auto"/>
              </w:rPr>
              <w:t>9</w:t>
            </w:r>
          </w:p>
        </w:tc>
        <w:tc>
          <w:tcPr>
            <w:tcW w:w="6390" w:type="dxa"/>
          </w:tcPr>
          <w:p w:rsidR="00BC70F4" w:rsidRPr="002043D3" w:rsidRDefault="00D7056E" w:rsidP="00A63DE5">
            <w:pPr>
              <w:cnfStyle w:val="000000000000"/>
              <w:rPr>
                <w:rStyle w:val="IntenseEmphasis"/>
                <w:b w:val="0"/>
                <w:i w:val="0"/>
                <w:color w:val="auto"/>
              </w:rPr>
            </w:pPr>
            <w:r>
              <w:rPr>
                <w:rStyle w:val="IntenseEmphasis"/>
                <w:b w:val="0"/>
                <w:i w:val="0"/>
                <w:color w:val="auto"/>
              </w:rPr>
              <w:t xml:space="preserve"> Living Things-Biology</w:t>
            </w:r>
          </w:p>
        </w:tc>
      </w:tr>
      <w:tr w:rsidR="00BC70F4" w:rsidTr="00A63DE5">
        <w:trPr>
          <w:cnfStyle w:val="000000100000"/>
        </w:trPr>
        <w:tc>
          <w:tcPr>
            <w:cnfStyle w:val="001000000000"/>
            <w:tcW w:w="1908" w:type="dxa"/>
          </w:tcPr>
          <w:p w:rsidR="00BC70F4" w:rsidRPr="002043D3" w:rsidRDefault="00BC70F4" w:rsidP="00A63DE5">
            <w:pPr>
              <w:rPr>
                <w:rStyle w:val="IntenseEmphasis"/>
                <w:b/>
                <w:i w:val="0"/>
                <w:color w:val="auto"/>
              </w:rPr>
            </w:pPr>
            <w:r>
              <w:rPr>
                <w:rStyle w:val="IntenseEmphasis"/>
                <w:b/>
                <w:i w:val="0"/>
                <w:color w:val="auto"/>
              </w:rPr>
              <w:t>Science Fair</w:t>
            </w:r>
          </w:p>
        </w:tc>
        <w:tc>
          <w:tcPr>
            <w:tcW w:w="1800" w:type="dxa"/>
          </w:tcPr>
          <w:p w:rsidR="00BC70F4" w:rsidRPr="002043D3" w:rsidRDefault="00BC70F4" w:rsidP="00A63DE5">
            <w:pPr>
              <w:cnfStyle w:val="000000100000"/>
              <w:rPr>
                <w:rStyle w:val="IntenseEmphasis"/>
                <w:b w:val="0"/>
                <w:i w:val="0"/>
                <w:color w:val="auto"/>
              </w:rPr>
            </w:pPr>
            <w:r>
              <w:rPr>
                <w:rStyle w:val="IntenseEmphasis"/>
                <w:b w:val="0"/>
                <w:i w:val="0"/>
                <w:color w:val="auto"/>
              </w:rPr>
              <w:t>Feb 22 – Mar 26</w:t>
            </w:r>
          </w:p>
        </w:tc>
        <w:tc>
          <w:tcPr>
            <w:tcW w:w="6390" w:type="dxa"/>
          </w:tcPr>
          <w:p w:rsidR="00BC70F4" w:rsidRPr="002043D3" w:rsidRDefault="00BC70F4" w:rsidP="00A63DE5">
            <w:pPr>
              <w:cnfStyle w:val="000000100000"/>
              <w:rPr>
                <w:rStyle w:val="IntenseEmphasis"/>
                <w:b w:val="0"/>
                <w:i w:val="0"/>
                <w:color w:val="auto"/>
              </w:rPr>
            </w:pPr>
            <w:r>
              <w:rPr>
                <w:rStyle w:val="IntenseEmphasis"/>
                <w:b w:val="0"/>
                <w:i w:val="0"/>
                <w:color w:val="auto"/>
              </w:rPr>
              <w:t>Research, Experiment, and Delivery of Student Idea</w:t>
            </w:r>
          </w:p>
        </w:tc>
      </w:tr>
      <w:tr w:rsidR="00BC70F4" w:rsidTr="00A63DE5">
        <w:tc>
          <w:tcPr>
            <w:cnfStyle w:val="001000000000"/>
            <w:tcW w:w="1908" w:type="dxa"/>
          </w:tcPr>
          <w:p w:rsidR="00BC70F4" w:rsidRPr="002043D3" w:rsidRDefault="00BC70F4" w:rsidP="00A63DE5">
            <w:pPr>
              <w:rPr>
                <w:rStyle w:val="IntenseEmphasis"/>
                <w:b/>
                <w:i w:val="0"/>
                <w:color w:val="auto"/>
              </w:rPr>
            </w:pPr>
            <w:r>
              <w:rPr>
                <w:rStyle w:val="IntenseEmphasis"/>
                <w:b/>
                <w:i w:val="0"/>
                <w:color w:val="auto"/>
              </w:rPr>
              <w:t>Unit 4</w:t>
            </w:r>
          </w:p>
        </w:tc>
        <w:tc>
          <w:tcPr>
            <w:tcW w:w="1800" w:type="dxa"/>
          </w:tcPr>
          <w:p w:rsidR="00BC70F4" w:rsidRPr="002043D3" w:rsidRDefault="009C2856" w:rsidP="00A63DE5">
            <w:pPr>
              <w:cnfStyle w:val="000000000000"/>
              <w:rPr>
                <w:rStyle w:val="IntenseEmphasis"/>
                <w:b w:val="0"/>
                <w:i w:val="0"/>
                <w:color w:val="auto"/>
              </w:rPr>
            </w:pPr>
            <w:r>
              <w:rPr>
                <w:rStyle w:val="IntenseEmphasis"/>
                <w:b w:val="0"/>
                <w:i w:val="0"/>
                <w:color w:val="auto"/>
              </w:rPr>
              <w:t>Apr 1</w:t>
            </w:r>
            <w:r w:rsidR="00F77B18">
              <w:rPr>
                <w:rStyle w:val="IntenseEmphasis"/>
                <w:b w:val="0"/>
                <w:i w:val="0"/>
                <w:color w:val="auto"/>
              </w:rPr>
              <w:t xml:space="preserve"> – June 2</w:t>
            </w:r>
            <w:r>
              <w:rPr>
                <w:rStyle w:val="IntenseEmphasis"/>
                <w:b w:val="0"/>
                <w:i w:val="0"/>
                <w:color w:val="auto"/>
              </w:rPr>
              <w:t>1</w:t>
            </w:r>
          </w:p>
        </w:tc>
        <w:tc>
          <w:tcPr>
            <w:tcW w:w="6390" w:type="dxa"/>
          </w:tcPr>
          <w:p w:rsidR="00BC70F4" w:rsidRPr="002043D3" w:rsidRDefault="00D7056E" w:rsidP="00F77B18">
            <w:pPr>
              <w:cnfStyle w:val="000000000000"/>
              <w:rPr>
                <w:rStyle w:val="IntenseEmphasis"/>
                <w:b w:val="0"/>
                <w:i w:val="0"/>
                <w:color w:val="auto"/>
              </w:rPr>
            </w:pPr>
            <w:r>
              <w:rPr>
                <w:rStyle w:val="IntenseEmphasis"/>
                <w:b w:val="0"/>
                <w:i w:val="0"/>
                <w:color w:val="auto"/>
              </w:rPr>
              <w:t>Flight-Physics</w:t>
            </w:r>
          </w:p>
        </w:tc>
      </w:tr>
      <w:tr w:rsidR="00BC70F4" w:rsidTr="00A63DE5">
        <w:trPr>
          <w:cnfStyle w:val="000000100000"/>
        </w:trPr>
        <w:tc>
          <w:tcPr>
            <w:cnfStyle w:val="001000000000"/>
            <w:tcW w:w="1908" w:type="dxa"/>
          </w:tcPr>
          <w:p w:rsidR="00BC70F4" w:rsidRDefault="00BC70F4" w:rsidP="00A63DE5">
            <w:pPr>
              <w:rPr>
                <w:rStyle w:val="IntenseEmphasis"/>
                <w:b/>
                <w:i w:val="0"/>
                <w:color w:val="auto"/>
              </w:rPr>
            </w:pPr>
          </w:p>
        </w:tc>
        <w:tc>
          <w:tcPr>
            <w:tcW w:w="1800" w:type="dxa"/>
          </w:tcPr>
          <w:p w:rsidR="00BC70F4" w:rsidRDefault="00BC70F4" w:rsidP="00A63DE5">
            <w:pPr>
              <w:cnfStyle w:val="000000100000"/>
              <w:rPr>
                <w:rStyle w:val="IntenseEmphasis"/>
                <w:b w:val="0"/>
                <w:i w:val="0"/>
                <w:color w:val="auto"/>
              </w:rPr>
            </w:pPr>
          </w:p>
        </w:tc>
        <w:tc>
          <w:tcPr>
            <w:tcW w:w="6390" w:type="dxa"/>
          </w:tcPr>
          <w:p w:rsidR="00BC70F4" w:rsidRDefault="00BC70F4" w:rsidP="00A63DE5">
            <w:pPr>
              <w:cnfStyle w:val="000000100000"/>
              <w:rPr>
                <w:rStyle w:val="IntenseEmphasis"/>
                <w:b w:val="0"/>
                <w:i w:val="0"/>
                <w:color w:val="auto"/>
              </w:rPr>
            </w:pPr>
          </w:p>
        </w:tc>
      </w:tr>
      <w:tr w:rsidR="00BC70F4" w:rsidTr="00A63DE5">
        <w:tc>
          <w:tcPr>
            <w:cnfStyle w:val="001000000000"/>
            <w:tcW w:w="1908" w:type="dxa"/>
          </w:tcPr>
          <w:p w:rsidR="00BC70F4" w:rsidRDefault="00BC70F4" w:rsidP="00A63DE5">
            <w:pPr>
              <w:rPr>
                <w:rStyle w:val="IntenseEmphasis"/>
                <w:b/>
                <w:i w:val="0"/>
                <w:color w:val="auto"/>
              </w:rPr>
            </w:pPr>
            <w:r>
              <w:rPr>
                <w:rStyle w:val="IntenseEmphasis"/>
                <w:b/>
                <w:i w:val="0"/>
                <w:color w:val="auto"/>
              </w:rPr>
              <w:t>Final Assessment</w:t>
            </w:r>
          </w:p>
        </w:tc>
        <w:tc>
          <w:tcPr>
            <w:tcW w:w="1800" w:type="dxa"/>
          </w:tcPr>
          <w:p w:rsidR="00BC70F4" w:rsidRDefault="009C2856" w:rsidP="00A63DE5">
            <w:pPr>
              <w:cnfStyle w:val="000000000000"/>
              <w:rPr>
                <w:rStyle w:val="IntenseEmphasis"/>
                <w:b w:val="0"/>
                <w:i w:val="0"/>
                <w:color w:val="auto"/>
              </w:rPr>
            </w:pPr>
            <w:r>
              <w:rPr>
                <w:rStyle w:val="IntenseEmphasis"/>
                <w:b w:val="0"/>
                <w:i w:val="0"/>
                <w:color w:val="auto"/>
              </w:rPr>
              <w:t>June 10</w:t>
            </w:r>
            <w:r w:rsidR="00BC70F4">
              <w:rPr>
                <w:rStyle w:val="IntenseEmphasis"/>
                <w:b w:val="0"/>
                <w:i w:val="0"/>
                <w:color w:val="auto"/>
              </w:rPr>
              <w:t xml:space="preserve"> - 1</w:t>
            </w:r>
            <w:r>
              <w:rPr>
                <w:rStyle w:val="IntenseEmphasis"/>
                <w:b w:val="0"/>
                <w:i w:val="0"/>
                <w:color w:val="auto"/>
              </w:rPr>
              <w:t>4</w:t>
            </w:r>
          </w:p>
        </w:tc>
        <w:tc>
          <w:tcPr>
            <w:tcW w:w="6390" w:type="dxa"/>
          </w:tcPr>
          <w:p w:rsidR="00BC70F4" w:rsidRDefault="00BC70F4" w:rsidP="00A63DE5">
            <w:pPr>
              <w:cnfStyle w:val="000000000000"/>
              <w:rPr>
                <w:rStyle w:val="IntenseEmphasis"/>
                <w:b w:val="0"/>
                <w:i w:val="0"/>
                <w:color w:val="auto"/>
              </w:rPr>
            </w:pPr>
            <w:r>
              <w:rPr>
                <w:rStyle w:val="IntenseEmphasis"/>
                <w:b w:val="0"/>
                <w:i w:val="0"/>
                <w:color w:val="auto"/>
              </w:rPr>
              <w:t>Review and assessment of work done over the year</w:t>
            </w:r>
          </w:p>
        </w:tc>
      </w:tr>
    </w:tbl>
    <w:p w:rsidR="00BC70F4" w:rsidRDefault="00BC70F4" w:rsidP="00B91322">
      <w:pPr>
        <w:rPr>
          <w:rStyle w:val="IntenseEmphasis"/>
        </w:rPr>
      </w:pPr>
    </w:p>
    <w:p w:rsidR="00CC58E8" w:rsidRPr="00CC58E8" w:rsidRDefault="00841E18" w:rsidP="00CC58E8">
      <w:pPr>
        <w:rPr>
          <w:rStyle w:val="IntenseEmphasis"/>
          <w:b w:val="0"/>
          <w:i w:val="0"/>
          <w:color w:val="auto"/>
          <w:sz w:val="32"/>
          <w:szCs w:val="32"/>
        </w:rPr>
      </w:pPr>
      <w:r>
        <w:rPr>
          <w:rStyle w:val="IntenseEmphasis"/>
          <w:b w:val="0"/>
          <w:i w:val="0"/>
          <w:color w:val="auto"/>
          <w:sz w:val="32"/>
          <w:szCs w:val="32"/>
        </w:rPr>
        <w:t xml:space="preserve">Teacher: </w:t>
      </w:r>
      <w:r w:rsidR="00A125A6">
        <w:rPr>
          <w:rStyle w:val="IntenseEmphasis"/>
          <w:b w:val="0"/>
          <w:i w:val="0"/>
          <w:color w:val="auto"/>
          <w:sz w:val="32"/>
          <w:szCs w:val="32"/>
        </w:rPr>
        <w:t>Mr. Henderson</w:t>
      </w:r>
    </w:p>
    <w:sectPr w:rsidR="00CC58E8" w:rsidRPr="00CC58E8" w:rsidSect="000A5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91322"/>
    <w:rsid w:val="00092114"/>
    <w:rsid w:val="000A535F"/>
    <w:rsid w:val="000A7CEE"/>
    <w:rsid w:val="001C3638"/>
    <w:rsid w:val="002043D3"/>
    <w:rsid w:val="00324D97"/>
    <w:rsid w:val="004245D3"/>
    <w:rsid w:val="006040AC"/>
    <w:rsid w:val="0066621D"/>
    <w:rsid w:val="00841E18"/>
    <w:rsid w:val="00880230"/>
    <w:rsid w:val="009C2856"/>
    <w:rsid w:val="00A125A6"/>
    <w:rsid w:val="00B413C0"/>
    <w:rsid w:val="00B91322"/>
    <w:rsid w:val="00B9682A"/>
    <w:rsid w:val="00B97726"/>
    <w:rsid w:val="00BC70F4"/>
    <w:rsid w:val="00CB4B05"/>
    <w:rsid w:val="00CC58E8"/>
    <w:rsid w:val="00CD5E55"/>
    <w:rsid w:val="00D0548E"/>
    <w:rsid w:val="00D7056E"/>
    <w:rsid w:val="00E16191"/>
    <w:rsid w:val="00F7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35F"/>
  </w:style>
  <w:style w:type="paragraph" w:styleId="Heading1">
    <w:name w:val="heading 1"/>
    <w:basedOn w:val="Normal"/>
    <w:next w:val="Normal"/>
    <w:link w:val="Heading1Char"/>
    <w:uiPriority w:val="9"/>
    <w:qFormat/>
    <w:rsid w:val="00B913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13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913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1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913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913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B91322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B968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968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rsid w:val="00B968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B968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2">
    <w:name w:val="Medium Shading 2"/>
    <w:basedOn w:val="TableNormal"/>
    <w:uiPriority w:val="64"/>
    <w:rsid w:val="00B968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B968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9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16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judson waye</dc:creator>
  <cp:keywords/>
  <dc:description/>
  <cp:lastModifiedBy>Windows User</cp:lastModifiedBy>
  <cp:revision>10</cp:revision>
  <cp:lastPrinted>2009-09-04T15:02:00Z</cp:lastPrinted>
  <dcterms:created xsi:type="dcterms:W3CDTF">2009-09-04T15:31:00Z</dcterms:created>
  <dcterms:modified xsi:type="dcterms:W3CDTF">2012-09-05T17:31:00Z</dcterms:modified>
</cp:coreProperties>
</file>