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9FD" w:rsidRDefault="005F39FD" w:rsidP="001C42DB">
      <w:pPr>
        <w:rPr>
          <w:sz w:val="18"/>
          <w:szCs w:val="18"/>
        </w:rPr>
      </w:pPr>
      <w:r>
        <w:rPr>
          <w:sz w:val="18"/>
          <w:szCs w:val="18"/>
        </w:rPr>
        <w:t>Feb. 16</w:t>
      </w:r>
    </w:p>
    <w:p w:rsidR="005F39FD" w:rsidRDefault="005F39FD" w:rsidP="001C42DB">
      <w:pPr>
        <w:rPr>
          <w:sz w:val="18"/>
          <w:szCs w:val="18"/>
        </w:rPr>
      </w:pPr>
      <w:r>
        <w:rPr>
          <w:sz w:val="18"/>
          <w:szCs w:val="18"/>
        </w:rPr>
        <w:t>Nbed\kendra.mclean</w:t>
      </w:r>
    </w:p>
    <w:p w:rsidR="005F39FD" w:rsidRDefault="005F39FD" w:rsidP="001C42DB">
      <w:pPr>
        <w:rPr>
          <w:sz w:val="18"/>
          <w:szCs w:val="18"/>
        </w:rPr>
      </w:pPr>
      <w:r>
        <w:rPr>
          <w:sz w:val="18"/>
          <w:szCs w:val="18"/>
        </w:rPr>
        <w:t>Password: Tom1937@</w:t>
      </w:r>
      <w:r w:rsidR="00A14258">
        <w:rPr>
          <w:sz w:val="18"/>
          <w:szCs w:val="18"/>
        </w:rPr>
        <w:tab/>
      </w:r>
    </w:p>
    <w:p w:rsidR="001C42DB" w:rsidRDefault="005F39FD" w:rsidP="001C42DB">
      <w:pPr>
        <w:rPr>
          <w:sz w:val="18"/>
          <w:szCs w:val="18"/>
        </w:rPr>
      </w:pPr>
      <w:r>
        <w:rPr>
          <w:sz w:val="18"/>
          <w:szCs w:val="18"/>
        </w:rPr>
        <w:t xml:space="preserve">Notes: Livia is on a modified plan in Literacy and Math.   Play close attention to Skylar, Quin and Livia as they will need check-ins, especially in following auditory directions.  They need reminders.   Redirect Liam to focus on task at hand as he gets very excited about computer program, Scratch and would rather do that than anything.  I told him he can do it on the computer during morning recess.  </w:t>
      </w:r>
    </w:p>
    <w:p w:rsidR="005F39FD" w:rsidRDefault="005F39FD" w:rsidP="001C42DB">
      <w:pPr>
        <w:rPr>
          <w:sz w:val="18"/>
          <w:szCs w:val="18"/>
        </w:rPr>
      </w:pPr>
      <w:r>
        <w:rPr>
          <w:sz w:val="18"/>
          <w:szCs w:val="18"/>
        </w:rPr>
        <w:t xml:space="preserve">They love to read and they love to draw so if you wish to give them (or yourself) a break, they enjoy both.  They are very social but sweet.  </w:t>
      </w:r>
    </w:p>
    <w:p w:rsidR="005F39FD" w:rsidRDefault="005F39FD" w:rsidP="001C42DB">
      <w:pPr>
        <w:rPr>
          <w:sz w:val="18"/>
          <w:szCs w:val="18"/>
        </w:rPr>
      </w:pPr>
      <w:r>
        <w:rPr>
          <w:sz w:val="18"/>
          <w:szCs w:val="18"/>
        </w:rPr>
        <w:t xml:space="preserve">There is a Smart Notebook ready for you on the desktop computer when you login.  </w:t>
      </w:r>
      <w:r w:rsidR="00492F87">
        <w:rPr>
          <w:sz w:val="18"/>
          <w:szCs w:val="18"/>
        </w:rPr>
        <w:t>If you cannot login, have a student login with their own account by clicking on “switch user”.  Students have to type nbss\ before their name if they login on a teacher’s computer.  I’ll post both the notebook and my lesson plan on my teacher page on the nsee site so you can access them.  Nsee.nbed.nb.ca</w:t>
      </w:r>
    </w:p>
    <w:p w:rsidR="00492F87" w:rsidRDefault="00492F87" w:rsidP="001C42DB">
      <w:pPr>
        <w:rPr>
          <w:sz w:val="18"/>
          <w:szCs w:val="18"/>
        </w:rPr>
      </w:pPr>
      <w:r>
        <w:rPr>
          <w:sz w:val="18"/>
          <w:szCs w:val="18"/>
        </w:rPr>
        <w:t xml:space="preserve">Tell students ticket draw is Monday </w:t>
      </w:r>
      <w:bookmarkStart w:id="0" w:name="_GoBack"/>
      <w:bookmarkEnd w:id="0"/>
    </w:p>
    <w:tbl>
      <w:tblPr>
        <w:tblStyle w:val="TableGrid"/>
        <w:tblW w:w="0" w:type="auto"/>
        <w:tblLayout w:type="fixed"/>
        <w:tblLook w:val="04A0" w:firstRow="1" w:lastRow="0" w:firstColumn="1" w:lastColumn="0" w:noHBand="0" w:noVBand="1"/>
      </w:tblPr>
      <w:tblGrid>
        <w:gridCol w:w="1129"/>
        <w:gridCol w:w="4820"/>
        <w:gridCol w:w="4841"/>
      </w:tblGrid>
      <w:tr w:rsidR="001C42DB" w:rsidRPr="00653FC7" w:rsidTr="006E3D62">
        <w:tc>
          <w:tcPr>
            <w:tcW w:w="1129" w:type="dxa"/>
          </w:tcPr>
          <w:p w:rsidR="001C42DB" w:rsidRPr="00653FC7" w:rsidRDefault="001C42DB" w:rsidP="000016DB">
            <w:pPr>
              <w:rPr>
                <w:sz w:val="18"/>
                <w:szCs w:val="18"/>
              </w:rPr>
            </w:pPr>
            <w:r w:rsidRPr="00653FC7">
              <w:rPr>
                <w:sz w:val="18"/>
                <w:szCs w:val="18"/>
              </w:rPr>
              <w:t>8:20-8:30</w:t>
            </w:r>
          </w:p>
        </w:tc>
        <w:tc>
          <w:tcPr>
            <w:tcW w:w="9661" w:type="dxa"/>
            <w:gridSpan w:val="2"/>
          </w:tcPr>
          <w:p w:rsidR="001C42DB" w:rsidRPr="00653FC7" w:rsidRDefault="001C42DB" w:rsidP="001C42DB">
            <w:pPr>
              <w:pStyle w:val="ListParagraph"/>
              <w:numPr>
                <w:ilvl w:val="0"/>
                <w:numId w:val="1"/>
              </w:numPr>
              <w:rPr>
                <w:sz w:val="18"/>
                <w:szCs w:val="18"/>
              </w:rPr>
            </w:pPr>
            <w:r w:rsidRPr="00653FC7">
              <w:rPr>
                <w:sz w:val="18"/>
                <w:szCs w:val="18"/>
              </w:rPr>
              <w:t>Menu</w:t>
            </w:r>
            <w:r w:rsidR="00172CCE">
              <w:rPr>
                <w:sz w:val="18"/>
                <w:szCs w:val="18"/>
              </w:rPr>
              <w:t xml:space="preserve"> – Caroline </w:t>
            </w:r>
          </w:p>
          <w:p w:rsidR="001C42DB" w:rsidRPr="00653FC7" w:rsidRDefault="001C42DB" w:rsidP="001C42DB">
            <w:pPr>
              <w:pStyle w:val="ListParagraph"/>
              <w:numPr>
                <w:ilvl w:val="0"/>
                <w:numId w:val="1"/>
              </w:numPr>
              <w:rPr>
                <w:sz w:val="18"/>
                <w:szCs w:val="18"/>
              </w:rPr>
            </w:pPr>
            <w:r w:rsidRPr="00653FC7">
              <w:rPr>
                <w:sz w:val="18"/>
                <w:szCs w:val="18"/>
              </w:rPr>
              <w:t xml:space="preserve">Bus Notes </w:t>
            </w:r>
            <w:r w:rsidR="00172CCE">
              <w:rPr>
                <w:sz w:val="18"/>
                <w:szCs w:val="18"/>
              </w:rPr>
              <w:t xml:space="preserve">– Luke </w:t>
            </w:r>
          </w:p>
          <w:p w:rsidR="001C42DB" w:rsidRPr="00653FC7" w:rsidRDefault="001C42DB" w:rsidP="001C42DB">
            <w:pPr>
              <w:pStyle w:val="ListParagraph"/>
              <w:numPr>
                <w:ilvl w:val="0"/>
                <w:numId w:val="1"/>
              </w:numPr>
              <w:rPr>
                <w:sz w:val="18"/>
                <w:szCs w:val="18"/>
              </w:rPr>
            </w:pPr>
            <w:r w:rsidRPr="00653FC7">
              <w:rPr>
                <w:sz w:val="18"/>
                <w:szCs w:val="18"/>
              </w:rPr>
              <w:t>Attendance</w:t>
            </w:r>
            <w:r w:rsidR="006A0ECA">
              <w:rPr>
                <w:sz w:val="18"/>
                <w:szCs w:val="18"/>
              </w:rPr>
              <w:t xml:space="preserve"> – located under Power Teach on Desktop Screen</w:t>
            </w:r>
            <w:r w:rsidR="00DD690D">
              <w:rPr>
                <w:sz w:val="18"/>
                <w:szCs w:val="18"/>
              </w:rPr>
              <w:t xml:space="preserve"> (Password is Tom1937@)</w:t>
            </w:r>
          </w:p>
          <w:p w:rsidR="00E8182D" w:rsidRPr="004B612D" w:rsidRDefault="001C42DB" w:rsidP="00172CCE">
            <w:pPr>
              <w:pStyle w:val="ListParagraph"/>
              <w:numPr>
                <w:ilvl w:val="0"/>
                <w:numId w:val="1"/>
              </w:numPr>
              <w:rPr>
                <w:sz w:val="18"/>
                <w:szCs w:val="18"/>
              </w:rPr>
            </w:pPr>
            <w:r w:rsidRPr="00D71A04">
              <w:rPr>
                <w:sz w:val="18"/>
                <w:szCs w:val="18"/>
              </w:rPr>
              <w:t xml:space="preserve">O Canada and Morning Announcements </w:t>
            </w:r>
            <w:r w:rsidR="006A0ECA">
              <w:rPr>
                <w:sz w:val="18"/>
                <w:szCs w:val="18"/>
              </w:rPr>
              <w:t xml:space="preserve">(done by student assistant – </w:t>
            </w:r>
            <w:r w:rsidR="00172CCE">
              <w:rPr>
                <w:sz w:val="18"/>
                <w:szCs w:val="18"/>
              </w:rPr>
              <w:t>Isaac</w:t>
            </w:r>
            <w:r w:rsidR="006A0ECA">
              <w:rPr>
                <w:sz w:val="18"/>
                <w:szCs w:val="18"/>
              </w:rPr>
              <w:t>)</w:t>
            </w:r>
            <w:r w:rsidR="005C0824" w:rsidRPr="00D71A04">
              <w:rPr>
                <w:sz w:val="18"/>
                <w:szCs w:val="18"/>
              </w:rPr>
              <w:t xml:space="preserve"> </w:t>
            </w:r>
          </w:p>
        </w:tc>
      </w:tr>
      <w:tr w:rsidR="001C42DB" w:rsidRPr="00653FC7" w:rsidTr="006E3D62">
        <w:tc>
          <w:tcPr>
            <w:tcW w:w="1129" w:type="dxa"/>
          </w:tcPr>
          <w:p w:rsidR="001C42DB" w:rsidRPr="00653FC7" w:rsidRDefault="001C42DB" w:rsidP="000016DB">
            <w:pPr>
              <w:rPr>
                <w:sz w:val="18"/>
                <w:szCs w:val="18"/>
              </w:rPr>
            </w:pPr>
            <w:r w:rsidRPr="00653FC7">
              <w:rPr>
                <w:sz w:val="18"/>
                <w:szCs w:val="18"/>
              </w:rPr>
              <w:t>8:30-9:00</w:t>
            </w:r>
          </w:p>
        </w:tc>
        <w:tc>
          <w:tcPr>
            <w:tcW w:w="4820" w:type="dxa"/>
            <w:vMerge w:val="restart"/>
          </w:tcPr>
          <w:p w:rsidR="005F39FD" w:rsidRDefault="005F39FD" w:rsidP="005F1F80">
            <w:pPr>
              <w:pStyle w:val="ListParagraph"/>
              <w:numPr>
                <w:ilvl w:val="0"/>
                <w:numId w:val="15"/>
              </w:numPr>
              <w:rPr>
                <w:sz w:val="18"/>
                <w:szCs w:val="18"/>
              </w:rPr>
            </w:pPr>
            <w:r>
              <w:rPr>
                <w:sz w:val="18"/>
                <w:szCs w:val="18"/>
              </w:rPr>
              <w:t>Math Quiz</w:t>
            </w:r>
          </w:p>
          <w:p w:rsidR="005F39FD" w:rsidRDefault="005F39FD" w:rsidP="005F1F80">
            <w:pPr>
              <w:pStyle w:val="ListParagraph"/>
              <w:numPr>
                <w:ilvl w:val="0"/>
                <w:numId w:val="15"/>
              </w:numPr>
              <w:rPr>
                <w:sz w:val="18"/>
                <w:szCs w:val="18"/>
              </w:rPr>
            </w:pPr>
            <w:r>
              <w:rPr>
                <w:sz w:val="18"/>
                <w:szCs w:val="18"/>
              </w:rPr>
              <w:t>Timer – 4 minutes to do timed test</w:t>
            </w:r>
          </w:p>
          <w:p w:rsidR="005F39FD" w:rsidRDefault="005F39FD" w:rsidP="005F39FD">
            <w:pPr>
              <w:pStyle w:val="ListParagraph"/>
              <w:numPr>
                <w:ilvl w:val="0"/>
                <w:numId w:val="15"/>
              </w:numPr>
              <w:rPr>
                <w:sz w:val="18"/>
                <w:szCs w:val="18"/>
              </w:rPr>
            </w:pPr>
            <w:r>
              <w:rPr>
                <w:sz w:val="18"/>
                <w:szCs w:val="18"/>
              </w:rPr>
              <w:t xml:space="preserve">On the back of timed test, have students write and do the following math questions: </w:t>
            </w:r>
          </w:p>
          <w:p w:rsidR="005F39FD" w:rsidRPr="005F39FD" w:rsidRDefault="005F39FD" w:rsidP="005F39FD">
            <w:pPr>
              <w:rPr>
                <w:sz w:val="18"/>
                <w:szCs w:val="18"/>
              </w:rPr>
            </w:pPr>
            <w:r>
              <w:rPr>
                <w:sz w:val="18"/>
                <w:szCs w:val="18"/>
              </w:rPr>
              <w:t xml:space="preserve"> </w:t>
            </w:r>
            <w:r w:rsidRPr="005F39FD">
              <w:rPr>
                <w:sz w:val="18"/>
                <w:szCs w:val="18"/>
              </w:rPr>
              <w:t xml:space="preserve"> 435</w:t>
            </w:r>
            <w:r>
              <w:rPr>
                <w:sz w:val="18"/>
                <w:szCs w:val="18"/>
              </w:rPr>
              <w:t xml:space="preserve">                             6040</w:t>
            </w:r>
          </w:p>
          <w:p w:rsidR="005F39FD" w:rsidRPr="005F39FD" w:rsidRDefault="005F39FD" w:rsidP="005F39FD">
            <w:pPr>
              <w:rPr>
                <w:sz w:val="18"/>
                <w:szCs w:val="18"/>
                <w:u w:val="single"/>
              </w:rPr>
            </w:pPr>
            <w:r w:rsidRPr="005F39FD">
              <w:rPr>
                <w:sz w:val="18"/>
                <w:szCs w:val="18"/>
                <w:u w:val="single"/>
              </w:rPr>
              <w:t>-268</w:t>
            </w:r>
            <w:r w:rsidRPr="005F39FD">
              <w:rPr>
                <w:sz w:val="18"/>
                <w:szCs w:val="18"/>
              </w:rPr>
              <w:t xml:space="preserve">                           </w:t>
            </w:r>
            <w:r>
              <w:rPr>
                <w:sz w:val="18"/>
                <w:szCs w:val="18"/>
                <w:u w:val="single"/>
              </w:rPr>
              <w:t>- 3426</w:t>
            </w:r>
          </w:p>
          <w:p w:rsidR="005F39FD" w:rsidRDefault="005F39FD" w:rsidP="005F39FD">
            <w:pPr>
              <w:rPr>
                <w:sz w:val="18"/>
                <w:szCs w:val="18"/>
              </w:rPr>
            </w:pPr>
          </w:p>
          <w:p w:rsidR="005F39FD" w:rsidRPr="005F39FD" w:rsidRDefault="005F39FD" w:rsidP="005F39FD">
            <w:pPr>
              <w:rPr>
                <w:sz w:val="18"/>
                <w:szCs w:val="18"/>
              </w:rPr>
            </w:pPr>
          </w:p>
        </w:tc>
        <w:tc>
          <w:tcPr>
            <w:tcW w:w="4841" w:type="dxa"/>
            <w:vMerge w:val="restart"/>
          </w:tcPr>
          <w:p w:rsidR="004B612D" w:rsidRDefault="004B612D" w:rsidP="00662BBA">
            <w:pPr>
              <w:autoSpaceDE w:val="0"/>
              <w:autoSpaceDN w:val="0"/>
              <w:adjustRightInd w:val="0"/>
              <w:rPr>
                <w:rFonts w:ascii="Arial" w:hAnsi="Arial" w:cs="Arial"/>
                <w:szCs w:val="24"/>
              </w:rPr>
            </w:pPr>
            <w:r>
              <w:rPr>
                <w:rFonts w:ascii="Arial" w:hAnsi="Arial" w:cs="Arial"/>
                <w:szCs w:val="24"/>
              </w:rPr>
              <w:t>N3 add and subtract numbers to 10000</w:t>
            </w:r>
          </w:p>
          <w:p w:rsidR="005C0824" w:rsidRPr="00265513" w:rsidRDefault="005C0824" w:rsidP="000016DB">
            <w:pPr>
              <w:pStyle w:val="Default"/>
              <w:rPr>
                <w:sz w:val="18"/>
                <w:szCs w:val="18"/>
              </w:rPr>
            </w:pPr>
          </w:p>
        </w:tc>
      </w:tr>
      <w:tr w:rsidR="001C42DB" w:rsidRPr="00653FC7" w:rsidTr="006E3D62">
        <w:tc>
          <w:tcPr>
            <w:tcW w:w="1129" w:type="dxa"/>
          </w:tcPr>
          <w:p w:rsidR="001C42DB" w:rsidRPr="00653FC7" w:rsidRDefault="001C42DB" w:rsidP="000016DB">
            <w:pPr>
              <w:rPr>
                <w:sz w:val="18"/>
                <w:szCs w:val="18"/>
              </w:rPr>
            </w:pPr>
            <w:r w:rsidRPr="00653FC7">
              <w:rPr>
                <w:sz w:val="18"/>
                <w:szCs w:val="18"/>
              </w:rPr>
              <w:t>9:00-9:30</w:t>
            </w:r>
          </w:p>
        </w:tc>
        <w:tc>
          <w:tcPr>
            <w:tcW w:w="4820" w:type="dxa"/>
            <w:vMerge/>
          </w:tcPr>
          <w:p w:rsidR="001C42DB" w:rsidRPr="00653FC7" w:rsidRDefault="001C42DB" w:rsidP="000016DB">
            <w:pPr>
              <w:rPr>
                <w:sz w:val="18"/>
                <w:szCs w:val="18"/>
              </w:rPr>
            </w:pPr>
          </w:p>
        </w:tc>
        <w:tc>
          <w:tcPr>
            <w:tcW w:w="4841" w:type="dxa"/>
            <w:vMerge/>
          </w:tcPr>
          <w:p w:rsidR="001C42DB" w:rsidRPr="00653FC7" w:rsidRDefault="001C42DB" w:rsidP="000016DB">
            <w:pPr>
              <w:rPr>
                <w:sz w:val="18"/>
                <w:szCs w:val="18"/>
              </w:rPr>
            </w:pPr>
          </w:p>
        </w:tc>
      </w:tr>
      <w:tr w:rsidR="001C42DB" w:rsidRPr="00653FC7" w:rsidTr="006E3D62">
        <w:trPr>
          <w:trHeight w:val="639"/>
        </w:trPr>
        <w:tc>
          <w:tcPr>
            <w:tcW w:w="1129" w:type="dxa"/>
          </w:tcPr>
          <w:p w:rsidR="001C42DB" w:rsidRPr="00653FC7" w:rsidRDefault="001C42DB" w:rsidP="000016DB">
            <w:pPr>
              <w:rPr>
                <w:sz w:val="18"/>
                <w:szCs w:val="18"/>
              </w:rPr>
            </w:pPr>
            <w:r w:rsidRPr="00653FC7">
              <w:rPr>
                <w:sz w:val="18"/>
                <w:szCs w:val="18"/>
              </w:rPr>
              <w:t>9:30-10:00</w:t>
            </w:r>
          </w:p>
        </w:tc>
        <w:tc>
          <w:tcPr>
            <w:tcW w:w="4820" w:type="dxa"/>
            <w:vMerge/>
          </w:tcPr>
          <w:p w:rsidR="001C42DB" w:rsidRPr="00653FC7" w:rsidRDefault="001C42DB" w:rsidP="000016DB">
            <w:pPr>
              <w:rPr>
                <w:sz w:val="18"/>
                <w:szCs w:val="18"/>
              </w:rPr>
            </w:pPr>
          </w:p>
        </w:tc>
        <w:tc>
          <w:tcPr>
            <w:tcW w:w="4841" w:type="dxa"/>
            <w:vMerge/>
          </w:tcPr>
          <w:p w:rsidR="001C42DB" w:rsidRPr="00653FC7" w:rsidRDefault="001C42DB" w:rsidP="000016DB">
            <w:pPr>
              <w:rPr>
                <w:sz w:val="18"/>
                <w:szCs w:val="18"/>
              </w:rPr>
            </w:pPr>
          </w:p>
        </w:tc>
      </w:tr>
      <w:tr w:rsidR="001C42DB" w:rsidRPr="00653FC7" w:rsidTr="006E3D62">
        <w:tc>
          <w:tcPr>
            <w:tcW w:w="1129" w:type="dxa"/>
          </w:tcPr>
          <w:p w:rsidR="001C42DB" w:rsidRPr="00653FC7" w:rsidRDefault="001C42DB" w:rsidP="000016DB">
            <w:pPr>
              <w:rPr>
                <w:sz w:val="18"/>
                <w:szCs w:val="18"/>
              </w:rPr>
            </w:pPr>
            <w:r w:rsidRPr="00653FC7">
              <w:rPr>
                <w:sz w:val="18"/>
                <w:szCs w:val="18"/>
              </w:rPr>
              <w:t>10:00-10:15</w:t>
            </w:r>
          </w:p>
        </w:tc>
        <w:tc>
          <w:tcPr>
            <w:tcW w:w="9661" w:type="dxa"/>
            <w:gridSpan w:val="2"/>
          </w:tcPr>
          <w:p w:rsidR="001C42DB" w:rsidRPr="0004451C" w:rsidRDefault="006A0ECA" w:rsidP="000016DB">
            <w:pPr>
              <w:rPr>
                <w:b/>
                <w:sz w:val="18"/>
                <w:szCs w:val="18"/>
              </w:rPr>
            </w:pPr>
            <w:r>
              <w:rPr>
                <w:b/>
                <w:sz w:val="18"/>
                <w:szCs w:val="18"/>
              </w:rPr>
              <w:t>Recess</w:t>
            </w:r>
          </w:p>
        </w:tc>
      </w:tr>
      <w:tr w:rsidR="001C42DB" w:rsidRPr="00653FC7" w:rsidTr="006E3D62">
        <w:tc>
          <w:tcPr>
            <w:tcW w:w="1129" w:type="dxa"/>
          </w:tcPr>
          <w:p w:rsidR="001C42DB" w:rsidRPr="00653FC7" w:rsidRDefault="001C42DB" w:rsidP="000016DB">
            <w:pPr>
              <w:rPr>
                <w:sz w:val="18"/>
                <w:szCs w:val="18"/>
              </w:rPr>
            </w:pPr>
            <w:r w:rsidRPr="00653FC7">
              <w:rPr>
                <w:sz w:val="18"/>
                <w:szCs w:val="18"/>
              </w:rPr>
              <w:t>10:15-10:45</w:t>
            </w:r>
          </w:p>
        </w:tc>
        <w:tc>
          <w:tcPr>
            <w:tcW w:w="4820" w:type="dxa"/>
          </w:tcPr>
          <w:p w:rsidR="00172CCE" w:rsidRDefault="00172CCE" w:rsidP="00172CCE">
            <w:pPr>
              <w:rPr>
                <w:sz w:val="18"/>
                <w:szCs w:val="18"/>
                <w:lang w:val="en-US"/>
              </w:rPr>
            </w:pPr>
            <w:r>
              <w:rPr>
                <w:sz w:val="18"/>
                <w:szCs w:val="18"/>
                <w:lang w:val="en-US"/>
              </w:rPr>
              <w:t xml:space="preserve"> </w:t>
            </w:r>
            <w:r w:rsidR="005F39FD">
              <w:rPr>
                <w:sz w:val="18"/>
                <w:szCs w:val="18"/>
                <w:lang w:val="en-US"/>
              </w:rPr>
              <w:t xml:space="preserve">Literacy </w:t>
            </w:r>
          </w:p>
          <w:p w:rsidR="005F39FD" w:rsidRDefault="005F39FD" w:rsidP="00172CCE">
            <w:pPr>
              <w:rPr>
                <w:sz w:val="18"/>
                <w:szCs w:val="18"/>
                <w:lang w:val="en-US"/>
              </w:rPr>
            </w:pPr>
            <w:r>
              <w:rPr>
                <w:sz w:val="18"/>
                <w:szCs w:val="18"/>
                <w:lang w:val="en-US"/>
              </w:rPr>
              <w:t xml:space="preserve">Have students get their spelling test books out of their homework binders.  </w:t>
            </w:r>
          </w:p>
          <w:p w:rsidR="005F39FD" w:rsidRDefault="005F39FD" w:rsidP="00172CCE">
            <w:pPr>
              <w:rPr>
                <w:sz w:val="18"/>
                <w:szCs w:val="18"/>
                <w:lang w:val="en-US"/>
              </w:rPr>
            </w:pPr>
            <w:r>
              <w:rPr>
                <w:sz w:val="18"/>
                <w:szCs w:val="18"/>
                <w:lang w:val="en-US"/>
              </w:rPr>
              <w:t>Spelling Test</w:t>
            </w:r>
          </w:p>
          <w:p w:rsidR="005F39FD" w:rsidRPr="005F39FD" w:rsidRDefault="005F39FD" w:rsidP="005F39FD">
            <w:pPr>
              <w:pStyle w:val="ListParagraph"/>
              <w:numPr>
                <w:ilvl w:val="0"/>
                <w:numId w:val="17"/>
              </w:numPr>
              <w:rPr>
                <w:sz w:val="18"/>
                <w:szCs w:val="18"/>
                <w:lang w:val="en-US"/>
              </w:rPr>
            </w:pPr>
            <w:r w:rsidRPr="005F39FD">
              <w:rPr>
                <w:sz w:val="18"/>
                <w:szCs w:val="18"/>
                <w:lang w:val="en-US"/>
              </w:rPr>
              <w:t>Recite words and bonus word</w:t>
            </w:r>
          </w:p>
          <w:p w:rsidR="005F39FD" w:rsidRDefault="005F39FD" w:rsidP="005F39FD">
            <w:pPr>
              <w:pStyle w:val="ListParagraph"/>
              <w:numPr>
                <w:ilvl w:val="0"/>
                <w:numId w:val="17"/>
              </w:numPr>
              <w:rPr>
                <w:sz w:val="18"/>
                <w:szCs w:val="18"/>
                <w:lang w:val="en-US"/>
              </w:rPr>
            </w:pPr>
            <w:r w:rsidRPr="005F39FD">
              <w:rPr>
                <w:sz w:val="18"/>
                <w:szCs w:val="18"/>
                <w:lang w:val="en-US"/>
              </w:rPr>
              <w:t>Dictate sentence</w:t>
            </w:r>
          </w:p>
          <w:p w:rsidR="005F39FD" w:rsidRPr="005F39FD" w:rsidRDefault="005F39FD" w:rsidP="005F39FD">
            <w:pPr>
              <w:pStyle w:val="ListParagraph"/>
              <w:numPr>
                <w:ilvl w:val="0"/>
                <w:numId w:val="17"/>
              </w:numPr>
              <w:rPr>
                <w:sz w:val="18"/>
                <w:szCs w:val="18"/>
                <w:lang w:val="en-US"/>
              </w:rPr>
            </w:pPr>
            <w:r>
              <w:rPr>
                <w:sz w:val="18"/>
                <w:szCs w:val="18"/>
                <w:lang w:val="en-US"/>
              </w:rPr>
              <w:t xml:space="preserve">Read to Self when finished </w:t>
            </w:r>
          </w:p>
        </w:tc>
        <w:tc>
          <w:tcPr>
            <w:tcW w:w="4841" w:type="dxa"/>
          </w:tcPr>
          <w:p w:rsidR="00BB4AF7" w:rsidRDefault="00DD690D" w:rsidP="005F39FD">
            <w:pPr>
              <w:pStyle w:val="Default"/>
              <w:rPr>
                <w:sz w:val="18"/>
                <w:szCs w:val="18"/>
              </w:rPr>
            </w:pPr>
            <w:r>
              <w:rPr>
                <w:sz w:val="18"/>
                <w:szCs w:val="18"/>
              </w:rPr>
              <w:t>Vocabulary</w:t>
            </w:r>
          </w:p>
          <w:p w:rsidR="00DD690D" w:rsidRDefault="00DD690D" w:rsidP="005F39FD">
            <w:pPr>
              <w:pStyle w:val="Default"/>
              <w:rPr>
                <w:sz w:val="18"/>
                <w:szCs w:val="18"/>
              </w:rPr>
            </w:pPr>
            <w:r>
              <w:rPr>
                <w:sz w:val="18"/>
                <w:szCs w:val="18"/>
              </w:rPr>
              <w:t xml:space="preserve">Homophones </w:t>
            </w:r>
          </w:p>
          <w:p w:rsidR="00DD690D" w:rsidRPr="0004451C" w:rsidRDefault="00DD690D" w:rsidP="005F39FD">
            <w:pPr>
              <w:pStyle w:val="Default"/>
              <w:rPr>
                <w:sz w:val="18"/>
                <w:szCs w:val="18"/>
              </w:rPr>
            </w:pPr>
            <w:r>
              <w:rPr>
                <w:sz w:val="18"/>
                <w:szCs w:val="18"/>
              </w:rPr>
              <w:t>High frequency words</w:t>
            </w:r>
          </w:p>
        </w:tc>
      </w:tr>
      <w:tr w:rsidR="001C42DB" w:rsidRPr="00653FC7" w:rsidTr="006E3D62">
        <w:tc>
          <w:tcPr>
            <w:tcW w:w="1129" w:type="dxa"/>
          </w:tcPr>
          <w:p w:rsidR="001C42DB" w:rsidRPr="00653FC7" w:rsidRDefault="001C42DB" w:rsidP="000016DB">
            <w:pPr>
              <w:rPr>
                <w:sz w:val="18"/>
                <w:szCs w:val="18"/>
              </w:rPr>
            </w:pPr>
            <w:r w:rsidRPr="00653FC7">
              <w:rPr>
                <w:sz w:val="18"/>
                <w:szCs w:val="18"/>
              </w:rPr>
              <w:t>10:45-11:15</w:t>
            </w:r>
          </w:p>
        </w:tc>
        <w:tc>
          <w:tcPr>
            <w:tcW w:w="9661" w:type="dxa"/>
            <w:gridSpan w:val="2"/>
          </w:tcPr>
          <w:p w:rsidR="001C42DB" w:rsidRDefault="001C42DB" w:rsidP="000016DB">
            <w:pPr>
              <w:rPr>
                <w:sz w:val="18"/>
                <w:szCs w:val="18"/>
              </w:rPr>
            </w:pPr>
            <w:r>
              <w:rPr>
                <w:sz w:val="18"/>
                <w:szCs w:val="18"/>
              </w:rPr>
              <w:t xml:space="preserve"> </w:t>
            </w:r>
            <w:r w:rsidR="005E5AD4">
              <w:rPr>
                <w:sz w:val="18"/>
                <w:szCs w:val="18"/>
              </w:rPr>
              <w:t xml:space="preserve">PREP </w:t>
            </w:r>
          </w:p>
          <w:p w:rsidR="005F39FD" w:rsidRDefault="005F39FD" w:rsidP="000016DB">
            <w:pPr>
              <w:rPr>
                <w:sz w:val="18"/>
                <w:szCs w:val="18"/>
              </w:rPr>
            </w:pPr>
          </w:p>
          <w:p w:rsidR="00965537" w:rsidRPr="00653FC7" w:rsidRDefault="00965537" w:rsidP="000016DB">
            <w:pPr>
              <w:rPr>
                <w:sz w:val="18"/>
                <w:szCs w:val="18"/>
              </w:rPr>
            </w:pPr>
          </w:p>
        </w:tc>
      </w:tr>
      <w:tr w:rsidR="001C42DB" w:rsidRPr="00653FC7" w:rsidTr="006E3D62">
        <w:tc>
          <w:tcPr>
            <w:tcW w:w="1129" w:type="dxa"/>
          </w:tcPr>
          <w:p w:rsidR="001C42DB" w:rsidRPr="00653FC7" w:rsidRDefault="001C42DB" w:rsidP="000016DB">
            <w:pPr>
              <w:rPr>
                <w:sz w:val="18"/>
                <w:szCs w:val="18"/>
              </w:rPr>
            </w:pPr>
            <w:r w:rsidRPr="00653FC7">
              <w:rPr>
                <w:sz w:val="18"/>
                <w:szCs w:val="18"/>
              </w:rPr>
              <w:t>11:15-11:45</w:t>
            </w:r>
          </w:p>
        </w:tc>
        <w:tc>
          <w:tcPr>
            <w:tcW w:w="4820" w:type="dxa"/>
          </w:tcPr>
          <w:p w:rsidR="00172CCE" w:rsidRDefault="00DD690D" w:rsidP="005F39FD">
            <w:pPr>
              <w:rPr>
                <w:sz w:val="18"/>
                <w:szCs w:val="18"/>
                <w:lang w:val="en-US"/>
              </w:rPr>
            </w:pPr>
            <w:r>
              <w:rPr>
                <w:sz w:val="18"/>
                <w:szCs w:val="18"/>
                <w:lang w:val="en-US"/>
              </w:rPr>
              <w:t>Literacy/Art</w:t>
            </w:r>
          </w:p>
          <w:p w:rsidR="00DD690D" w:rsidRDefault="00DD690D" w:rsidP="005F39FD">
            <w:pPr>
              <w:rPr>
                <w:sz w:val="18"/>
                <w:szCs w:val="18"/>
                <w:lang w:val="en-US"/>
              </w:rPr>
            </w:pPr>
            <w:r>
              <w:rPr>
                <w:sz w:val="18"/>
                <w:szCs w:val="18"/>
                <w:lang w:val="en-US"/>
              </w:rPr>
              <w:t xml:space="preserve">Warm-Up: have the students share what they know about China with a KWL chart on Smart Board </w:t>
            </w:r>
          </w:p>
          <w:p w:rsidR="00DD690D" w:rsidRDefault="00DD690D" w:rsidP="005F39FD">
            <w:pPr>
              <w:rPr>
                <w:sz w:val="18"/>
                <w:szCs w:val="18"/>
                <w:lang w:val="en-US"/>
              </w:rPr>
            </w:pPr>
            <w:r>
              <w:rPr>
                <w:sz w:val="18"/>
                <w:szCs w:val="18"/>
                <w:lang w:val="en-US"/>
              </w:rPr>
              <w:t xml:space="preserve">1. Watch the “Happy Chinese New Year” video; click on the blue globe on the Smart Notebook </w:t>
            </w:r>
          </w:p>
          <w:p w:rsidR="00DD690D" w:rsidRDefault="00DD690D" w:rsidP="005F39FD">
            <w:pPr>
              <w:rPr>
                <w:sz w:val="18"/>
                <w:szCs w:val="18"/>
                <w:lang w:val="en-US"/>
              </w:rPr>
            </w:pPr>
            <w:r>
              <w:rPr>
                <w:sz w:val="18"/>
                <w:szCs w:val="18"/>
                <w:lang w:val="en-US"/>
              </w:rPr>
              <w:t xml:space="preserve">2. read the story about the origin of the Chinese Zodiac </w:t>
            </w:r>
          </w:p>
          <w:p w:rsidR="005F39FD" w:rsidRPr="006A0ECA" w:rsidRDefault="00DD690D" w:rsidP="00DD690D">
            <w:pPr>
              <w:rPr>
                <w:sz w:val="18"/>
                <w:szCs w:val="18"/>
                <w:lang w:val="en-US"/>
              </w:rPr>
            </w:pPr>
            <w:r>
              <w:rPr>
                <w:sz w:val="18"/>
                <w:szCs w:val="18"/>
                <w:lang w:val="en-US"/>
              </w:rPr>
              <w:t xml:space="preserve">3. begin making Chinese lanterns; there is a “how to” video on the Smart Notebook and a model by this computer </w:t>
            </w:r>
          </w:p>
        </w:tc>
        <w:tc>
          <w:tcPr>
            <w:tcW w:w="4841" w:type="dxa"/>
          </w:tcPr>
          <w:p w:rsidR="00E53344" w:rsidRPr="00653FC7" w:rsidRDefault="00DD690D" w:rsidP="00E53344">
            <w:pPr>
              <w:autoSpaceDE w:val="0"/>
              <w:autoSpaceDN w:val="0"/>
              <w:adjustRightInd w:val="0"/>
              <w:rPr>
                <w:sz w:val="18"/>
                <w:szCs w:val="18"/>
              </w:rPr>
            </w:pPr>
            <w:r>
              <w:rPr>
                <w:sz w:val="18"/>
                <w:szCs w:val="18"/>
              </w:rPr>
              <w:t xml:space="preserve">Read critically for understanding </w:t>
            </w:r>
          </w:p>
        </w:tc>
      </w:tr>
      <w:tr w:rsidR="001C42DB" w:rsidRPr="00653FC7" w:rsidTr="006E3D62">
        <w:tc>
          <w:tcPr>
            <w:tcW w:w="1129" w:type="dxa"/>
          </w:tcPr>
          <w:p w:rsidR="001C42DB" w:rsidRPr="00653FC7" w:rsidRDefault="001C42DB" w:rsidP="000016DB">
            <w:pPr>
              <w:rPr>
                <w:sz w:val="18"/>
                <w:szCs w:val="18"/>
              </w:rPr>
            </w:pPr>
            <w:r w:rsidRPr="00653FC7">
              <w:rPr>
                <w:sz w:val="18"/>
                <w:szCs w:val="18"/>
              </w:rPr>
              <w:t>11:45-12:05</w:t>
            </w:r>
          </w:p>
        </w:tc>
        <w:tc>
          <w:tcPr>
            <w:tcW w:w="9661" w:type="dxa"/>
            <w:gridSpan w:val="2"/>
          </w:tcPr>
          <w:p w:rsidR="00DD690D" w:rsidRDefault="00DD690D" w:rsidP="000016DB">
            <w:pPr>
              <w:rPr>
                <w:sz w:val="18"/>
                <w:szCs w:val="18"/>
              </w:rPr>
            </w:pPr>
            <w:r>
              <w:rPr>
                <w:sz w:val="18"/>
                <w:szCs w:val="18"/>
              </w:rPr>
              <w:t>Lunch cafeteria supervision</w:t>
            </w:r>
          </w:p>
          <w:p w:rsidR="00DD690D" w:rsidRDefault="00DD690D" w:rsidP="000016DB">
            <w:pPr>
              <w:rPr>
                <w:sz w:val="18"/>
                <w:szCs w:val="18"/>
              </w:rPr>
            </w:pPr>
            <w:r>
              <w:rPr>
                <w:sz w:val="18"/>
                <w:szCs w:val="18"/>
              </w:rPr>
              <w:t xml:space="preserve">-walk around </w:t>
            </w:r>
          </w:p>
          <w:p w:rsidR="001C42DB" w:rsidRPr="00653FC7" w:rsidRDefault="00DD690D" w:rsidP="00DD690D">
            <w:pPr>
              <w:rPr>
                <w:sz w:val="18"/>
                <w:szCs w:val="18"/>
              </w:rPr>
            </w:pPr>
            <w:r>
              <w:rPr>
                <w:sz w:val="18"/>
                <w:szCs w:val="18"/>
              </w:rPr>
              <w:t xml:space="preserve">-at 12:05 students are dismissed grade by grade (usually the quietest first) </w:t>
            </w:r>
            <w:r w:rsidR="00965537">
              <w:rPr>
                <w:sz w:val="18"/>
                <w:szCs w:val="18"/>
              </w:rPr>
              <w:t xml:space="preserve"> </w:t>
            </w:r>
          </w:p>
        </w:tc>
      </w:tr>
      <w:tr w:rsidR="001C42DB" w:rsidRPr="00653FC7" w:rsidTr="00172CCE">
        <w:trPr>
          <w:trHeight w:val="332"/>
        </w:trPr>
        <w:tc>
          <w:tcPr>
            <w:tcW w:w="1129" w:type="dxa"/>
          </w:tcPr>
          <w:p w:rsidR="001C42DB" w:rsidRPr="00653FC7" w:rsidRDefault="001C42DB" w:rsidP="000016DB">
            <w:pPr>
              <w:rPr>
                <w:sz w:val="18"/>
                <w:szCs w:val="18"/>
              </w:rPr>
            </w:pPr>
            <w:r w:rsidRPr="00653FC7">
              <w:rPr>
                <w:sz w:val="18"/>
                <w:szCs w:val="18"/>
              </w:rPr>
              <w:t>12:05-12:35</w:t>
            </w:r>
          </w:p>
        </w:tc>
        <w:tc>
          <w:tcPr>
            <w:tcW w:w="9661" w:type="dxa"/>
            <w:gridSpan w:val="2"/>
          </w:tcPr>
          <w:p w:rsidR="001C42DB" w:rsidRPr="00653FC7" w:rsidRDefault="00DD690D" w:rsidP="000016DB">
            <w:pPr>
              <w:rPr>
                <w:sz w:val="18"/>
                <w:szCs w:val="18"/>
              </w:rPr>
            </w:pPr>
            <w:r>
              <w:rPr>
                <w:sz w:val="18"/>
                <w:szCs w:val="18"/>
              </w:rPr>
              <w:t xml:space="preserve">Lunch recess </w:t>
            </w:r>
            <w:r w:rsidR="00965537">
              <w:rPr>
                <w:sz w:val="18"/>
                <w:szCs w:val="18"/>
              </w:rPr>
              <w:t xml:space="preserve"> </w:t>
            </w:r>
          </w:p>
        </w:tc>
      </w:tr>
      <w:tr w:rsidR="001C42DB" w:rsidRPr="00653FC7" w:rsidTr="006E3D62">
        <w:tc>
          <w:tcPr>
            <w:tcW w:w="1129" w:type="dxa"/>
          </w:tcPr>
          <w:p w:rsidR="001C42DB" w:rsidRPr="00653FC7" w:rsidRDefault="001C42DB" w:rsidP="000016DB">
            <w:pPr>
              <w:rPr>
                <w:sz w:val="18"/>
                <w:szCs w:val="18"/>
              </w:rPr>
            </w:pPr>
            <w:r>
              <w:rPr>
                <w:sz w:val="18"/>
                <w:szCs w:val="18"/>
              </w:rPr>
              <w:t>12:35-1:35</w:t>
            </w:r>
          </w:p>
        </w:tc>
        <w:tc>
          <w:tcPr>
            <w:tcW w:w="4820" w:type="dxa"/>
          </w:tcPr>
          <w:p w:rsidR="00B314BF" w:rsidRDefault="00B314BF" w:rsidP="00BB4AF7">
            <w:pPr>
              <w:rPr>
                <w:sz w:val="18"/>
                <w:szCs w:val="18"/>
              </w:rPr>
            </w:pPr>
            <w:r>
              <w:rPr>
                <w:sz w:val="18"/>
                <w:szCs w:val="18"/>
              </w:rPr>
              <w:t>Art/Social Studies</w:t>
            </w:r>
          </w:p>
          <w:p w:rsidR="00B314BF" w:rsidRDefault="00B314BF" w:rsidP="00BB4AF7">
            <w:pPr>
              <w:rPr>
                <w:sz w:val="18"/>
                <w:szCs w:val="18"/>
              </w:rPr>
            </w:pPr>
            <w:r>
              <w:rPr>
                <w:sz w:val="18"/>
                <w:szCs w:val="18"/>
              </w:rPr>
              <w:t>Watch paper lantern video on Smart Notebook located on Desktop of computer: “Feb. 16”</w:t>
            </w:r>
          </w:p>
          <w:p w:rsidR="00B314BF" w:rsidRDefault="00B314BF" w:rsidP="00BB4AF7">
            <w:pPr>
              <w:rPr>
                <w:sz w:val="18"/>
                <w:szCs w:val="18"/>
              </w:rPr>
            </w:pPr>
            <w:r>
              <w:rPr>
                <w:sz w:val="18"/>
                <w:szCs w:val="18"/>
              </w:rPr>
              <w:t>Distribute colored paper to students (let them choose their colors)</w:t>
            </w:r>
          </w:p>
          <w:p w:rsidR="00B314BF" w:rsidRDefault="00B314BF" w:rsidP="00BB4AF7">
            <w:pPr>
              <w:rPr>
                <w:sz w:val="18"/>
                <w:szCs w:val="18"/>
              </w:rPr>
            </w:pPr>
            <w:r>
              <w:rPr>
                <w:sz w:val="18"/>
                <w:szCs w:val="18"/>
              </w:rPr>
              <w:t>Model and do.</w:t>
            </w:r>
          </w:p>
          <w:p w:rsidR="00B314BF" w:rsidRDefault="00B314BF" w:rsidP="00BB4AF7">
            <w:pPr>
              <w:rPr>
                <w:sz w:val="18"/>
                <w:szCs w:val="18"/>
              </w:rPr>
            </w:pPr>
            <w:r>
              <w:rPr>
                <w:sz w:val="18"/>
                <w:szCs w:val="18"/>
              </w:rPr>
              <w:t xml:space="preserve">Be sure to cut enough for a handle.  </w:t>
            </w:r>
          </w:p>
          <w:p w:rsidR="00172CCE" w:rsidRDefault="00B314BF" w:rsidP="00BB4AF7">
            <w:pPr>
              <w:rPr>
                <w:sz w:val="18"/>
                <w:szCs w:val="18"/>
              </w:rPr>
            </w:pPr>
            <w:r>
              <w:rPr>
                <w:sz w:val="18"/>
                <w:szCs w:val="18"/>
              </w:rPr>
              <w:t xml:space="preserve">Use a stapler or tape to connect lanterns.  </w:t>
            </w:r>
            <w:r w:rsidR="00172CCE">
              <w:rPr>
                <w:sz w:val="18"/>
                <w:szCs w:val="18"/>
              </w:rPr>
              <w:t xml:space="preserve"> </w:t>
            </w:r>
          </w:p>
          <w:p w:rsidR="00DD690D" w:rsidRDefault="00DD690D" w:rsidP="00BB4AF7">
            <w:pPr>
              <w:rPr>
                <w:sz w:val="18"/>
                <w:szCs w:val="18"/>
              </w:rPr>
            </w:pPr>
          </w:p>
          <w:p w:rsidR="00DD690D" w:rsidRPr="001A71BF" w:rsidRDefault="00DD690D" w:rsidP="00BB4AF7">
            <w:pPr>
              <w:rPr>
                <w:sz w:val="18"/>
                <w:szCs w:val="18"/>
              </w:rPr>
            </w:pPr>
            <w:r>
              <w:rPr>
                <w:sz w:val="18"/>
                <w:szCs w:val="18"/>
              </w:rPr>
              <w:t xml:space="preserve">Clean up at 1:25.  Have students get ready for gym.  All but Caroline have to bring all of their stuff for home with them as they go to buses from gym.  </w:t>
            </w:r>
          </w:p>
        </w:tc>
        <w:tc>
          <w:tcPr>
            <w:tcW w:w="4841" w:type="dxa"/>
          </w:tcPr>
          <w:p w:rsidR="001C42DB" w:rsidRDefault="00B314BF" w:rsidP="00E53344">
            <w:pPr>
              <w:rPr>
                <w:sz w:val="18"/>
                <w:szCs w:val="18"/>
              </w:rPr>
            </w:pPr>
            <w:r>
              <w:rPr>
                <w:sz w:val="18"/>
                <w:szCs w:val="18"/>
              </w:rPr>
              <w:t xml:space="preserve">Chinese New Year – Holidays </w:t>
            </w:r>
          </w:p>
          <w:p w:rsidR="00B314BF" w:rsidRDefault="00B314BF" w:rsidP="00E53344">
            <w:pPr>
              <w:rPr>
                <w:sz w:val="18"/>
                <w:szCs w:val="18"/>
              </w:rPr>
            </w:pPr>
            <w:r>
              <w:rPr>
                <w:sz w:val="18"/>
                <w:szCs w:val="18"/>
              </w:rPr>
              <w:t xml:space="preserve">-human landscape </w:t>
            </w:r>
          </w:p>
          <w:p w:rsidR="00B314BF" w:rsidRDefault="00B314BF" w:rsidP="00E53344">
            <w:pPr>
              <w:rPr>
                <w:sz w:val="18"/>
                <w:szCs w:val="18"/>
              </w:rPr>
            </w:pPr>
            <w:r>
              <w:rPr>
                <w:sz w:val="18"/>
                <w:szCs w:val="18"/>
              </w:rPr>
              <w:t>(some people in Canada celebrate the Chinese New Year)</w:t>
            </w:r>
          </w:p>
          <w:p w:rsidR="00B314BF" w:rsidRPr="00E53344" w:rsidRDefault="00B314BF" w:rsidP="00B314BF">
            <w:pPr>
              <w:rPr>
                <w:sz w:val="18"/>
                <w:szCs w:val="18"/>
              </w:rPr>
            </w:pPr>
            <w:r>
              <w:rPr>
                <w:sz w:val="18"/>
                <w:szCs w:val="18"/>
              </w:rPr>
              <w:t xml:space="preserve">-ask students where they’d find a “Chintatown” in Canada </w:t>
            </w:r>
          </w:p>
        </w:tc>
      </w:tr>
      <w:tr w:rsidR="00BB4AF7" w:rsidRPr="00653FC7" w:rsidTr="006E3D62">
        <w:tc>
          <w:tcPr>
            <w:tcW w:w="1129" w:type="dxa"/>
          </w:tcPr>
          <w:p w:rsidR="00BB4AF7" w:rsidRDefault="00BB4AF7" w:rsidP="000016DB">
            <w:pPr>
              <w:rPr>
                <w:sz w:val="18"/>
                <w:szCs w:val="18"/>
              </w:rPr>
            </w:pPr>
            <w:r>
              <w:rPr>
                <w:sz w:val="18"/>
                <w:szCs w:val="18"/>
              </w:rPr>
              <w:lastRenderedPageBreak/>
              <w:t>1:35-2:35</w:t>
            </w:r>
          </w:p>
        </w:tc>
        <w:tc>
          <w:tcPr>
            <w:tcW w:w="4820" w:type="dxa"/>
          </w:tcPr>
          <w:p w:rsidR="00172CCE" w:rsidRDefault="00B314BF" w:rsidP="00BB4AF7">
            <w:pPr>
              <w:rPr>
                <w:sz w:val="18"/>
                <w:szCs w:val="18"/>
              </w:rPr>
            </w:pPr>
            <w:r>
              <w:rPr>
                <w:sz w:val="18"/>
                <w:szCs w:val="18"/>
              </w:rPr>
              <w:t>Science 6</w:t>
            </w:r>
          </w:p>
          <w:p w:rsidR="00B314BF" w:rsidRDefault="00B314BF" w:rsidP="00B314BF">
            <w:pPr>
              <w:pStyle w:val="ListParagraph"/>
              <w:numPr>
                <w:ilvl w:val="0"/>
                <w:numId w:val="18"/>
              </w:numPr>
              <w:rPr>
                <w:sz w:val="18"/>
                <w:szCs w:val="18"/>
              </w:rPr>
            </w:pPr>
            <w:r>
              <w:rPr>
                <w:sz w:val="18"/>
                <w:szCs w:val="18"/>
              </w:rPr>
              <w:t xml:space="preserve">Tell students they will be working on their Science Fair project research </w:t>
            </w:r>
          </w:p>
          <w:p w:rsidR="00B314BF" w:rsidRDefault="00B314BF" w:rsidP="00B314BF">
            <w:pPr>
              <w:pStyle w:val="ListParagraph"/>
              <w:numPr>
                <w:ilvl w:val="0"/>
                <w:numId w:val="18"/>
              </w:numPr>
              <w:rPr>
                <w:sz w:val="18"/>
                <w:szCs w:val="18"/>
              </w:rPr>
            </w:pPr>
            <w:r>
              <w:rPr>
                <w:sz w:val="18"/>
                <w:szCs w:val="18"/>
              </w:rPr>
              <w:t xml:space="preserve">Science Fair experiments were supposed to be decided today.  </w:t>
            </w:r>
          </w:p>
          <w:p w:rsidR="00B314BF" w:rsidRDefault="00B314BF" w:rsidP="00B314BF">
            <w:pPr>
              <w:pStyle w:val="ListParagraph"/>
              <w:numPr>
                <w:ilvl w:val="0"/>
                <w:numId w:val="18"/>
              </w:numPr>
              <w:rPr>
                <w:sz w:val="18"/>
                <w:szCs w:val="18"/>
              </w:rPr>
            </w:pPr>
            <w:r>
              <w:rPr>
                <w:sz w:val="18"/>
                <w:szCs w:val="18"/>
              </w:rPr>
              <w:t>Please record a list on this paper of the students who are working together.  Or, you could send around a piece of looseleaf and have the students will it out</w:t>
            </w:r>
          </w:p>
          <w:p w:rsidR="00B314BF" w:rsidRDefault="00B314BF" w:rsidP="00B314BF">
            <w:pPr>
              <w:pStyle w:val="ListParagraph"/>
              <w:numPr>
                <w:ilvl w:val="0"/>
                <w:numId w:val="18"/>
              </w:numPr>
              <w:rPr>
                <w:sz w:val="18"/>
                <w:szCs w:val="18"/>
              </w:rPr>
            </w:pPr>
            <w:r>
              <w:rPr>
                <w:sz w:val="18"/>
                <w:szCs w:val="18"/>
              </w:rPr>
              <w:t xml:space="preserve">Go to the “old” lab to work on experiment.  If there are not enough computers in “old” lab, send students to my classroom as there are 3 in there.  </w:t>
            </w:r>
          </w:p>
          <w:p w:rsidR="00B314BF" w:rsidRDefault="00B314BF" w:rsidP="00B314BF">
            <w:pPr>
              <w:rPr>
                <w:sz w:val="18"/>
                <w:szCs w:val="18"/>
              </w:rPr>
            </w:pPr>
            <w:r>
              <w:rPr>
                <w:sz w:val="18"/>
                <w:szCs w:val="18"/>
              </w:rPr>
              <w:t xml:space="preserve">Materials: Pass out daily journal sheet to students and have them fill out their day’s success at the end of class.  Have them shut down their computer at 2:20 and record their findings.  </w:t>
            </w:r>
          </w:p>
          <w:p w:rsidR="00B314BF" w:rsidRDefault="00B314BF" w:rsidP="00B314BF">
            <w:pPr>
              <w:rPr>
                <w:sz w:val="18"/>
                <w:szCs w:val="18"/>
              </w:rPr>
            </w:pPr>
            <w:r>
              <w:rPr>
                <w:sz w:val="18"/>
                <w:szCs w:val="18"/>
              </w:rPr>
              <w:t xml:space="preserve">Get ready for busses at 2:30 (prior to bell).  Keep a close eye on Jakob as it takes him a while to get ready.  Have him be at the beginning of the line.  </w:t>
            </w:r>
          </w:p>
          <w:p w:rsidR="00B314BF" w:rsidRDefault="00B314BF" w:rsidP="00B314BF">
            <w:pPr>
              <w:rPr>
                <w:sz w:val="18"/>
                <w:szCs w:val="18"/>
              </w:rPr>
            </w:pPr>
          </w:p>
          <w:p w:rsidR="00B314BF" w:rsidRDefault="00B314BF" w:rsidP="00B314BF">
            <w:pPr>
              <w:rPr>
                <w:sz w:val="18"/>
                <w:szCs w:val="18"/>
              </w:rPr>
            </w:pPr>
            <w:r>
              <w:rPr>
                <w:sz w:val="18"/>
                <w:szCs w:val="18"/>
              </w:rPr>
              <w:t xml:space="preserve">When the bell rings at 2:35, students should be all getting ready.  Don’t release them to go until the second bell at 2:40.  </w:t>
            </w:r>
          </w:p>
        </w:tc>
        <w:tc>
          <w:tcPr>
            <w:tcW w:w="4841" w:type="dxa"/>
          </w:tcPr>
          <w:p w:rsidR="00B314BF" w:rsidRDefault="00B314BF" w:rsidP="00E53344">
            <w:pPr>
              <w:rPr>
                <w:sz w:val="18"/>
                <w:szCs w:val="18"/>
              </w:rPr>
            </w:pPr>
            <w:r>
              <w:rPr>
                <w:sz w:val="18"/>
                <w:szCs w:val="18"/>
              </w:rPr>
              <w:t xml:space="preserve">PP1: propose scientific questions </w:t>
            </w:r>
          </w:p>
          <w:p w:rsidR="00B314BF" w:rsidRDefault="00B314BF" w:rsidP="00E53344">
            <w:pPr>
              <w:rPr>
                <w:sz w:val="18"/>
                <w:szCs w:val="18"/>
              </w:rPr>
            </w:pPr>
            <w:r>
              <w:rPr>
                <w:sz w:val="18"/>
                <w:szCs w:val="18"/>
              </w:rPr>
              <w:t>PP2: State a prediction and hypothesis based on a series of events</w:t>
            </w:r>
          </w:p>
          <w:p w:rsidR="00BB4AF7" w:rsidRDefault="00B314BF" w:rsidP="00E53344">
            <w:pPr>
              <w:rPr>
                <w:sz w:val="18"/>
                <w:szCs w:val="18"/>
              </w:rPr>
            </w:pPr>
            <w:r>
              <w:rPr>
                <w:sz w:val="18"/>
                <w:szCs w:val="18"/>
              </w:rPr>
              <w:t xml:space="preserve">PP3: identify major variables in an investigation </w:t>
            </w:r>
          </w:p>
          <w:p w:rsidR="00B314BF" w:rsidRDefault="00B314BF" w:rsidP="00E53344">
            <w:pPr>
              <w:rPr>
                <w:sz w:val="18"/>
                <w:szCs w:val="18"/>
              </w:rPr>
            </w:pPr>
          </w:p>
        </w:tc>
      </w:tr>
    </w:tbl>
    <w:p w:rsidR="00DA5D32" w:rsidRDefault="00DA5D32" w:rsidP="001C42DB"/>
    <w:p w:rsidR="001C42DB" w:rsidRDefault="001C42DB" w:rsidP="001C42DB"/>
    <w:p w:rsidR="00D46244" w:rsidRDefault="00D46244"/>
    <w:p w:rsidR="00172CCE" w:rsidRDefault="00172CCE"/>
    <w:p w:rsidR="00172CCE" w:rsidRDefault="00172CCE"/>
    <w:p w:rsidR="00172CCE" w:rsidRDefault="00172CCE"/>
    <w:p w:rsidR="00172CCE" w:rsidRDefault="00172CCE"/>
    <w:p w:rsidR="00172CCE" w:rsidRDefault="00172CCE"/>
    <w:p w:rsidR="00172CCE" w:rsidRDefault="00172CCE"/>
    <w:p w:rsidR="00172CCE" w:rsidRDefault="00172CCE">
      <w:r>
        <w:rPr>
          <w:noProof/>
          <w:lang w:val="en-US"/>
        </w:rPr>
        <w:lastRenderedPageBreak/>
        <w:drawing>
          <wp:inline distT="0" distB="0" distL="0" distR="0" wp14:anchorId="012D5A8E" wp14:editId="43F7A3B2">
            <wp:extent cx="4533900" cy="6048375"/>
            <wp:effectExtent l="0" t="0" r="0" b="9525"/>
            <wp:docPr id="1" name="Picture 1" descr="https://s-media-cache-ak0.pinimg.com/originals/c7/f1/20/c7f120cc13cb7bc06805e00d56d080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c7/f1/20/c7f120cc13cb7bc06805e00d56d080a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0" cy="6048375"/>
                    </a:xfrm>
                    <a:prstGeom prst="rect">
                      <a:avLst/>
                    </a:prstGeom>
                    <a:noFill/>
                    <a:ln>
                      <a:noFill/>
                    </a:ln>
                  </pic:spPr>
                </pic:pic>
              </a:graphicData>
            </a:graphic>
          </wp:inline>
        </w:drawing>
      </w:r>
    </w:p>
    <w:sectPr w:rsidR="00172CCE" w:rsidSect="005E5AD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58" w:rsidRDefault="00A14258" w:rsidP="00A14258">
      <w:pPr>
        <w:spacing w:after="0" w:line="240" w:lineRule="auto"/>
      </w:pPr>
      <w:r>
        <w:separator/>
      </w:r>
    </w:p>
  </w:endnote>
  <w:endnote w:type="continuationSeparator" w:id="0">
    <w:p w:rsidR="00A14258" w:rsidRDefault="00A14258" w:rsidP="00A1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58" w:rsidRDefault="00A14258" w:rsidP="00A14258">
      <w:pPr>
        <w:spacing w:after="0" w:line="240" w:lineRule="auto"/>
      </w:pPr>
      <w:r>
        <w:separator/>
      </w:r>
    </w:p>
  </w:footnote>
  <w:footnote w:type="continuationSeparator" w:id="0">
    <w:p w:rsidR="00A14258" w:rsidRDefault="00A14258" w:rsidP="00A14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EF"/>
    <w:multiLevelType w:val="hybridMultilevel"/>
    <w:tmpl w:val="32A2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1248"/>
    <w:multiLevelType w:val="hybridMultilevel"/>
    <w:tmpl w:val="32C4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3A40"/>
    <w:multiLevelType w:val="hybridMultilevel"/>
    <w:tmpl w:val="F8C2DFC2"/>
    <w:lvl w:ilvl="0" w:tplc="5FE2FA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70AA"/>
    <w:multiLevelType w:val="hybridMultilevel"/>
    <w:tmpl w:val="64E2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C1BAE"/>
    <w:multiLevelType w:val="hybridMultilevel"/>
    <w:tmpl w:val="57F016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55155E"/>
    <w:multiLevelType w:val="hybridMultilevel"/>
    <w:tmpl w:val="5398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C2F8A"/>
    <w:multiLevelType w:val="hybridMultilevel"/>
    <w:tmpl w:val="F1D2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E7774"/>
    <w:multiLevelType w:val="hybridMultilevel"/>
    <w:tmpl w:val="EA461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936D46"/>
    <w:multiLevelType w:val="hybridMultilevel"/>
    <w:tmpl w:val="79BE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A35BA"/>
    <w:multiLevelType w:val="hybridMultilevel"/>
    <w:tmpl w:val="7012D080"/>
    <w:lvl w:ilvl="0" w:tplc="9C5CE51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79C76EB"/>
    <w:multiLevelType w:val="hybridMultilevel"/>
    <w:tmpl w:val="8F960E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0D30D4"/>
    <w:multiLevelType w:val="hybridMultilevel"/>
    <w:tmpl w:val="C5EA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600B9"/>
    <w:multiLevelType w:val="multilevel"/>
    <w:tmpl w:val="9454D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BC35986"/>
    <w:multiLevelType w:val="hybridMultilevel"/>
    <w:tmpl w:val="A90821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831B33"/>
    <w:multiLevelType w:val="hybridMultilevel"/>
    <w:tmpl w:val="74101F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7C5113"/>
    <w:multiLevelType w:val="hybridMultilevel"/>
    <w:tmpl w:val="C85E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64560"/>
    <w:multiLevelType w:val="hybridMultilevel"/>
    <w:tmpl w:val="1396D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860FCE"/>
    <w:multiLevelType w:val="hybridMultilevel"/>
    <w:tmpl w:val="B1D4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8"/>
  </w:num>
  <w:num w:numId="5">
    <w:abstractNumId w:val="6"/>
  </w:num>
  <w:num w:numId="6">
    <w:abstractNumId w:val="4"/>
  </w:num>
  <w:num w:numId="7">
    <w:abstractNumId w:val="13"/>
  </w:num>
  <w:num w:numId="8">
    <w:abstractNumId w:val="10"/>
  </w:num>
  <w:num w:numId="9">
    <w:abstractNumId w:val="14"/>
  </w:num>
  <w:num w:numId="10">
    <w:abstractNumId w:val="7"/>
  </w:num>
  <w:num w:numId="11">
    <w:abstractNumId w:val="15"/>
  </w:num>
  <w:num w:numId="12">
    <w:abstractNumId w:val="1"/>
  </w:num>
  <w:num w:numId="13">
    <w:abstractNumId w:val="9"/>
  </w:num>
  <w:num w:numId="14">
    <w:abstractNumId w:val="11"/>
  </w:num>
  <w:num w:numId="15">
    <w:abstractNumId w:val="5"/>
  </w:num>
  <w:num w:numId="16">
    <w:abstractNumId w:val="2"/>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DB"/>
    <w:rsid w:val="000F1BB9"/>
    <w:rsid w:val="00172CCE"/>
    <w:rsid w:val="001C42DB"/>
    <w:rsid w:val="00222EEC"/>
    <w:rsid w:val="00375D65"/>
    <w:rsid w:val="003F7DC0"/>
    <w:rsid w:val="00492F87"/>
    <w:rsid w:val="004B11F1"/>
    <w:rsid w:val="004B612D"/>
    <w:rsid w:val="004C0012"/>
    <w:rsid w:val="0052231D"/>
    <w:rsid w:val="005C0824"/>
    <w:rsid w:val="005E5AD4"/>
    <w:rsid w:val="005F1F80"/>
    <w:rsid w:val="005F39FD"/>
    <w:rsid w:val="00642785"/>
    <w:rsid w:val="00662BBA"/>
    <w:rsid w:val="006A0ECA"/>
    <w:rsid w:val="006E3D62"/>
    <w:rsid w:val="00724248"/>
    <w:rsid w:val="00730DA4"/>
    <w:rsid w:val="00742245"/>
    <w:rsid w:val="008010AA"/>
    <w:rsid w:val="008025AC"/>
    <w:rsid w:val="008A44A4"/>
    <w:rsid w:val="00965537"/>
    <w:rsid w:val="00967096"/>
    <w:rsid w:val="009A2D27"/>
    <w:rsid w:val="00A14258"/>
    <w:rsid w:val="00A6326A"/>
    <w:rsid w:val="00B314BF"/>
    <w:rsid w:val="00B37060"/>
    <w:rsid w:val="00B46012"/>
    <w:rsid w:val="00BB4AF7"/>
    <w:rsid w:val="00C2241D"/>
    <w:rsid w:val="00C43150"/>
    <w:rsid w:val="00D46244"/>
    <w:rsid w:val="00D71A04"/>
    <w:rsid w:val="00DA5D32"/>
    <w:rsid w:val="00DD690D"/>
    <w:rsid w:val="00DF5541"/>
    <w:rsid w:val="00E030FF"/>
    <w:rsid w:val="00E53344"/>
    <w:rsid w:val="00E75067"/>
    <w:rsid w:val="00E8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E1BA5-A310-4FDB-BFC8-1EB2E5AB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D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2D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2DB"/>
    <w:pPr>
      <w:ind w:left="720"/>
      <w:contextualSpacing/>
    </w:pPr>
  </w:style>
  <w:style w:type="paragraph" w:customStyle="1" w:styleId="Default">
    <w:name w:val="Default"/>
    <w:rsid w:val="001C42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58"/>
    <w:rPr>
      <w:lang w:val="en-CA"/>
    </w:rPr>
  </w:style>
  <w:style w:type="paragraph" w:styleId="Footer">
    <w:name w:val="footer"/>
    <w:basedOn w:val="Normal"/>
    <w:link w:val="FooterChar"/>
    <w:uiPriority w:val="99"/>
    <w:unhideWhenUsed/>
    <w:rsid w:val="00A1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58"/>
    <w:rPr>
      <w:lang w:val="en-CA"/>
    </w:rPr>
  </w:style>
  <w:style w:type="paragraph" w:styleId="BalloonText">
    <w:name w:val="Balloon Text"/>
    <w:basedOn w:val="Normal"/>
    <w:link w:val="BalloonTextChar"/>
    <w:uiPriority w:val="99"/>
    <w:semiHidden/>
    <w:unhideWhenUsed/>
    <w:rsid w:val="00A1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58"/>
    <w:rPr>
      <w:rFonts w:ascii="Segoe UI" w:hAnsi="Segoe UI" w:cs="Segoe UI"/>
      <w:sz w:val="18"/>
      <w:szCs w:val="18"/>
      <w:lang w:val="en-CA"/>
    </w:rPr>
  </w:style>
  <w:style w:type="character" w:styleId="Hyperlink">
    <w:name w:val="Hyperlink"/>
    <w:basedOn w:val="DefaultParagraphFont"/>
    <w:uiPriority w:val="99"/>
    <w:unhideWhenUsed/>
    <w:rsid w:val="005E5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Kendra (ASD-N)</dc:creator>
  <cp:keywords/>
  <dc:description/>
  <cp:lastModifiedBy>McLean, Kendra (ASD-N)</cp:lastModifiedBy>
  <cp:revision>2</cp:revision>
  <cp:lastPrinted>2018-02-16T03:58:00Z</cp:lastPrinted>
  <dcterms:created xsi:type="dcterms:W3CDTF">2018-02-16T04:08:00Z</dcterms:created>
  <dcterms:modified xsi:type="dcterms:W3CDTF">2018-02-16T04:08:00Z</dcterms:modified>
</cp:coreProperties>
</file>