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49" w:rsidRPr="00EB00A7" w:rsidRDefault="00A46949">
      <w:pPr>
        <w:rPr>
          <w:rFonts w:cstheme="minorHAnsi"/>
          <w:color w:val="000000"/>
          <w:sz w:val="24"/>
          <w:szCs w:val="24"/>
        </w:rPr>
      </w:pPr>
      <w:r w:rsidRPr="00EB00A7">
        <w:rPr>
          <w:rFonts w:cstheme="minorHAnsi"/>
          <w:color w:val="000000"/>
          <w:sz w:val="24"/>
          <w:szCs w:val="24"/>
        </w:rPr>
        <w:t>NSEE will be taking part in bullying awareness week which is held Nov. 13-19</w:t>
      </w:r>
      <w:r w:rsidRPr="00EB00A7">
        <w:rPr>
          <w:rFonts w:cstheme="minorHAnsi"/>
          <w:color w:val="000000"/>
          <w:sz w:val="24"/>
          <w:szCs w:val="24"/>
          <w:vertAlign w:val="superscript"/>
        </w:rPr>
        <w:t>th</w:t>
      </w:r>
      <w:r w:rsidRPr="00EB00A7">
        <w:rPr>
          <w:rFonts w:cstheme="minorHAnsi"/>
          <w:color w:val="000000"/>
          <w:sz w:val="24"/>
          <w:szCs w:val="24"/>
        </w:rPr>
        <w:t>. The theme this year is “STAND UP”. Friday November 18</w:t>
      </w:r>
      <w:r w:rsidRPr="00EB00A7">
        <w:rPr>
          <w:rFonts w:cstheme="minorHAnsi"/>
          <w:color w:val="000000"/>
          <w:sz w:val="24"/>
          <w:szCs w:val="24"/>
          <w:vertAlign w:val="superscript"/>
        </w:rPr>
        <w:t>th</w:t>
      </w:r>
      <w:r w:rsidRPr="00EB00A7">
        <w:rPr>
          <w:rFonts w:cstheme="minorHAnsi"/>
          <w:color w:val="000000"/>
          <w:sz w:val="24"/>
          <w:szCs w:val="24"/>
        </w:rPr>
        <w:t xml:space="preserve"> will be BLUE FRIDAY. The color blue represents Former Canadian Prime </w:t>
      </w:r>
      <w:r w:rsidRPr="00EB00A7">
        <w:rPr>
          <w:rFonts w:cstheme="minorHAnsi"/>
          <w:sz w:val="24"/>
          <w:szCs w:val="24"/>
        </w:rPr>
        <w:t xml:space="preserve">Minister </w:t>
      </w:r>
      <w:hyperlink r:id="rId4" w:tgtFrame="_blank" w:history="1">
        <w:r w:rsidRPr="00EB00A7">
          <w:rPr>
            <w:rStyle w:val="Hyperlink"/>
            <w:rFonts w:cstheme="minorHAnsi"/>
            <w:color w:val="auto"/>
            <w:sz w:val="24"/>
            <w:szCs w:val="24"/>
            <w:u w:val="none"/>
          </w:rPr>
          <w:t>Lester B. Pearson</w:t>
        </w:r>
      </w:hyperlink>
      <w:r w:rsidRPr="00EB00A7">
        <w:rPr>
          <w:rFonts w:cstheme="minorHAnsi"/>
          <w:sz w:val="24"/>
          <w:szCs w:val="24"/>
        </w:rPr>
        <w:t xml:space="preserve"> who won the </w:t>
      </w:r>
      <w:hyperlink r:id="rId5" w:tgtFrame="_blank" w:history="1">
        <w:r w:rsidRPr="00EB00A7">
          <w:rPr>
            <w:rStyle w:val="Hyperlink"/>
            <w:rFonts w:cstheme="minorHAnsi"/>
            <w:color w:val="auto"/>
            <w:sz w:val="24"/>
            <w:szCs w:val="24"/>
            <w:u w:val="none"/>
          </w:rPr>
          <w:t>Nobel Peace Prize</w:t>
        </w:r>
      </w:hyperlink>
      <w:r w:rsidRPr="00EB00A7">
        <w:rPr>
          <w:rFonts w:cstheme="minorHAnsi"/>
          <w:color w:val="000000"/>
          <w:sz w:val="24"/>
          <w:szCs w:val="24"/>
        </w:rPr>
        <w:t xml:space="preserve"> for his work in establishing United Nations Peacekeepers, who wear blue as a symbol of peace as they perform their work around the world. </w:t>
      </w:r>
    </w:p>
    <w:p w:rsidR="00F902CE" w:rsidRPr="00EB00A7" w:rsidRDefault="00A46949">
      <w:pPr>
        <w:rPr>
          <w:rFonts w:cstheme="minorHAnsi"/>
          <w:color w:val="000000"/>
          <w:sz w:val="24"/>
          <w:szCs w:val="24"/>
        </w:rPr>
      </w:pPr>
      <w:r w:rsidRPr="00EB00A7">
        <w:rPr>
          <w:rFonts w:cstheme="minorHAnsi"/>
          <w:color w:val="000000"/>
          <w:sz w:val="24"/>
          <w:szCs w:val="24"/>
        </w:rPr>
        <w:t>We will be kicking off the week with an assembly led by our Peace Makers</w:t>
      </w:r>
      <w:r w:rsidR="00A862B0">
        <w:rPr>
          <w:rFonts w:cstheme="minorHAnsi"/>
          <w:color w:val="000000"/>
          <w:sz w:val="24"/>
          <w:szCs w:val="24"/>
        </w:rPr>
        <w:t xml:space="preserve"> on Monday </w:t>
      </w:r>
      <w:proofErr w:type="spellStart"/>
      <w:r w:rsidR="00A862B0">
        <w:rPr>
          <w:rFonts w:cstheme="minorHAnsi"/>
          <w:color w:val="000000"/>
          <w:sz w:val="24"/>
          <w:szCs w:val="24"/>
        </w:rPr>
        <w:t>Novmber</w:t>
      </w:r>
      <w:proofErr w:type="spellEnd"/>
      <w:r w:rsidR="00A862B0">
        <w:rPr>
          <w:rFonts w:cstheme="minorHAnsi"/>
          <w:color w:val="000000"/>
          <w:sz w:val="24"/>
          <w:szCs w:val="24"/>
        </w:rPr>
        <w:t xml:space="preserve"> 14</w:t>
      </w:r>
      <w:r w:rsidR="00A862B0" w:rsidRPr="00A862B0">
        <w:rPr>
          <w:rFonts w:cstheme="minorHAnsi"/>
          <w:color w:val="000000"/>
          <w:sz w:val="24"/>
          <w:szCs w:val="24"/>
          <w:vertAlign w:val="superscript"/>
        </w:rPr>
        <w:t>th</w:t>
      </w:r>
      <w:r w:rsidRPr="00EB00A7">
        <w:rPr>
          <w:rFonts w:cstheme="minorHAnsi"/>
          <w:color w:val="000000"/>
          <w:sz w:val="24"/>
          <w:szCs w:val="24"/>
        </w:rPr>
        <w:t>. The message of “STANDING UP” to bullying will be promoted at both the class and school level throughout the week with various activities. Students are asked to come to school wearing blue to help promote the message of peace on Friday November 18</w:t>
      </w:r>
      <w:r w:rsidRPr="00EB00A7">
        <w:rPr>
          <w:rFonts w:cstheme="minorHAnsi"/>
          <w:color w:val="000000"/>
          <w:sz w:val="24"/>
          <w:szCs w:val="24"/>
          <w:vertAlign w:val="superscript"/>
        </w:rPr>
        <w:t>th</w:t>
      </w:r>
      <w:r w:rsidRPr="00EB00A7">
        <w:rPr>
          <w:rFonts w:cstheme="minorHAnsi"/>
          <w:color w:val="000000"/>
          <w:sz w:val="24"/>
          <w:szCs w:val="24"/>
        </w:rPr>
        <w:t xml:space="preserve">. </w:t>
      </w:r>
    </w:p>
    <w:p w:rsidR="00D770E4" w:rsidRPr="00EB00A7" w:rsidRDefault="00D770E4" w:rsidP="00D770E4">
      <w:pPr>
        <w:pStyle w:val="BodyText3"/>
        <w:widowControl w:val="0"/>
        <w:jc w:val="left"/>
        <w:rPr>
          <w:rFonts w:asciiTheme="minorHAnsi" w:hAnsiTheme="minorHAnsi" w:cstheme="minorHAnsi"/>
          <w:b/>
          <w:sz w:val="24"/>
          <w:szCs w:val="24"/>
          <w:u w:val="single"/>
        </w:rPr>
      </w:pPr>
      <w:r w:rsidRPr="00EB00A7">
        <w:rPr>
          <w:rFonts w:asciiTheme="minorHAnsi" w:hAnsiTheme="minorHAnsi" w:cstheme="minorHAnsi"/>
          <w:b/>
          <w:sz w:val="24"/>
          <w:szCs w:val="24"/>
          <w:u w:val="single"/>
        </w:rPr>
        <w:t xml:space="preserve">Our Commitment </w:t>
      </w:r>
    </w:p>
    <w:p w:rsidR="00D770E4" w:rsidRPr="00EB00A7" w:rsidRDefault="00D770E4" w:rsidP="00D770E4">
      <w:pPr>
        <w:pStyle w:val="BodyText3"/>
        <w:widowControl w:val="0"/>
        <w:jc w:val="left"/>
        <w:rPr>
          <w:rFonts w:asciiTheme="minorHAnsi" w:hAnsiTheme="minorHAnsi" w:cstheme="minorHAnsi"/>
          <w:sz w:val="24"/>
          <w:szCs w:val="24"/>
        </w:rPr>
      </w:pPr>
      <w:r w:rsidRPr="00EB00A7">
        <w:rPr>
          <w:rFonts w:asciiTheme="minorHAnsi" w:hAnsiTheme="minorHAnsi" w:cstheme="minorHAnsi"/>
          <w:sz w:val="24"/>
          <w:szCs w:val="24"/>
        </w:rPr>
        <w:t xml:space="preserve">North &amp; South </w:t>
      </w:r>
      <w:proofErr w:type="spellStart"/>
      <w:r w:rsidRPr="00EB00A7">
        <w:rPr>
          <w:rFonts w:asciiTheme="minorHAnsi" w:hAnsiTheme="minorHAnsi" w:cstheme="minorHAnsi"/>
          <w:sz w:val="24"/>
          <w:szCs w:val="24"/>
        </w:rPr>
        <w:t>Esk</w:t>
      </w:r>
      <w:proofErr w:type="spellEnd"/>
      <w:r w:rsidRPr="00EB00A7">
        <w:rPr>
          <w:rFonts w:asciiTheme="minorHAnsi" w:hAnsiTheme="minorHAnsi" w:cstheme="minorHAnsi"/>
          <w:sz w:val="24"/>
          <w:szCs w:val="24"/>
        </w:rPr>
        <w:t xml:space="preserve"> Elementary (NSEE) does not tolerate bullying in any form. All members of the NSEE Community are committed to ensuring a safe and caring environment which promotes personal growth and positive self esteem for all.</w:t>
      </w:r>
    </w:p>
    <w:p w:rsidR="00D770E4" w:rsidRPr="00EB00A7" w:rsidRDefault="00D770E4" w:rsidP="00D770E4">
      <w:pPr>
        <w:pStyle w:val="BodyText3"/>
        <w:widowControl w:val="0"/>
        <w:jc w:val="left"/>
        <w:rPr>
          <w:rFonts w:asciiTheme="minorHAnsi" w:hAnsiTheme="minorHAnsi" w:cstheme="minorHAnsi"/>
          <w:sz w:val="24"/>
          <w:szCs w:val="24"/>
        </w:rPr>
      </w:pPr>
    </w:p>
    <w:p w:rsidR="00D770E4" w:rsidRPr="00EB00A7" w:rsidRDefault="00D770E4" w:rsidP="00D770E4">
      <w:pPr>
        <w:pStyle w:val="BodyText3"/>
        <w:widowControl w:val="0"/>
        <w:jc w:val="left"/>
        <w:rPr>
          <w:rFonts w:asciiTheme="minorHAnsi" w:hAnsiTheme="minorHAnsi" w:cstheme="minorHAnsi"/>
          <w:sz w:val="24"/>
          <w:szCs w:val="24"/>
        </w:rPr>
      </w:pPr>
      <w:r w:rsidRPr="00EB00A7">
        <w:rPr>
          <w:rFonts w:asciiTheme="minorHAnsi" w:hAnsiTheme="minorHAnsi" w:cstheme="minorHAnsi"/>
          <w:sz w:val="24"/>
          <w:szCs w:val="24"/>
        </w:rPr>
        <w:t xml:space="preserve">We will be reviewing our school pledge with students during the whole month of November. </w:t>
      </w:r>
    </w:p>
    <w:p w:rsidR="00D770E4" w:rsidRPr="00EB00A7" w:rsidRDefault="00D770E4" w:rsidP="00D770E4">
      <w:pPr>
        <w:pStyle w:val="BodyText3"/>
        <w:widowControl w:val="0"/>
        <w:jc w:val="left"/>
        <w:rPr>
          <w:rFonts w:asciiTheme="minorHAnsi" w:hAnsiTheme="minorHAnsi" w:cstheme="minorHAnsi"/>
          <w:b/>
          <w:sz w:val="24"/>
          <w:szCs w:val="24"/>
          <w:u w:val="single"/>
        </w:rPr>
      </w:pPr>
      <w:r w:rsidRPr="00EB00A7">
        <w:rPr>
          <w:rFonts w:asciiTheme="minorHAnsi" w:hAnsiTheme="minorHAnsi" w:cstheme="minorHAnsi"/>
          <w:noProof/>
          <w:color w:val="auto"/>
          <w:kern w:val="0"/>
          <w:sz w:val="24"/>
          <w:szCs w:val="24"/>
        </w:rPr>
        <w:drawing>
          <wp:anchor distT="36576" distB="36576" distL="36576" distR="36576" simplePos="0" relativeHeight="251658240" behindDoc="0" locked="0" layoutInCell="1" allowOverlap="1">
            <wp:simplePos x="0" y="0"/>
            <wp:positionH relativeFrom="column">
              <wp:posOffset>114300</wp:posOffset>
            </wp:positionH>
            <wp:positionV relativeFrom="paragraph">
              <wp:posOffset>7315200</wp:posOffset>
            </wp:positionV>
            <wp:extent cx="2286000" cy="2378710"/>
            <wp:effectExtent l="19050" t="0" r="0" b="0"/>
            <wp:wrapNone/>
            <wp:docPr id="2" name="Picture 2" descr="NSE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EEY"/>
                    <pic:cNvPicPr>
                      <a:picLocks noChangeAspect="1" noChangeArrowheads="1"/>
                    </pic:cNvPicPr>
                  </pic:nvPicPr>
                  <pic:blipFill>
                    <a:blip r:embed="rId6" cstate="print"/>
                    <a:srcRect/>
                    <a:stretch>
                      <a:fillRect/>
                    </a:stretch>
                  </pic:blipFill>
                  <pic:spPr bwMode="auto">
                    <a:xfrm>
                      <a:off x="0" y="0"/>
                      <a:ext cx="2286000" cy="2378710"/>
                    </a:xfrm>
                    <a:prstGeom prst="rect">
                      <a:avLst/>
                    </a:prstGeom>
                    <a:noFill/>
                    <a:ln w="9525" algn="in">
                      <a:noFill/>
                      <a:miter lim="800000"/>
                      <a:headEnd/>
                      <a:tailEnd/>
                    </a:ln>
                    <a:effectLst/>
                  </pic:spPr>
                </pic:pic>
              </a:graphicData>
            </a:graphic>
          </wp:anchor>
        </w:drawing>
      </w:r>
      <w:r w:rsidRPr="00EB00A7">
        <w:rPr>
          <w:rFonts w:asciiTheme="minorHAnsi" w:hAnsiTheme="minorHAnsi" w:cstheme="minorHAnsi"/>
          <w:b/>
          <w:sz w:val="24"/>
          <w:szCs w:val="24"/>
          <w:u w:val="single"/>
        </w:rPr>
        <w:t xml:space="preserve">School Pledge </w:t>
      </w:r>
    </w:p>
    <w:p w:rsidR="00D770E4" w:rsidRPr="00EB00A7" w:rsidRDefault="00EB00A7" w:rsidP="00D770E4">
      <w:pPr>
        <w:widowControl w:val="0"/>
        <w:ind w:left="648" w:hanging="648"/>
        <w:rPr>
          <w:rFonts w:cstheme="minorHAnsi"/>
          <w:sz w:val="24"/>
          <w:szCs w:val="24"/>
        </w:rPr>
      </w:pPr>
      <w:r>
        <w:rPr>
          <w:rFonts w:cstheme="minorHAnsi"/>
          <w:noProof/>
          <w:sz w:val="24"/>
          <w:szCs w:val="24"/>
        </w:rPr>
        <w:drawing>
          <wp:anchor distT="36576" distB="36576" distL="36576" distR="36576" simplePos="0" relativeHeight="251662336" behindDoc="0" locked="0" layoutInCell="1" allowOverlap="1">
            <wp:simplePos x="0" y="0"/>
            <wp:positionH relativeFrom="column">
              <wp:posOffset>3609975</wp:posOffset>
            </wp:positionH>
            <wp:positionV relativeFrom="paragraph">
              <wp:posOffset>229870</wp:posOffset>
            </wp:positionV>
            <wp:extent cx="2286000" cy="2381250"/>
            <wp:effectExtent l="19050" t="0" r="0" b="0"/>
            <wp:wrapNone/>
            <wp:docPr id="4" name="Picture 4" descr="NSE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EEY"/>
                    <pic:cNvPicPr>
                      <a:picLocks noChangeAspect="1" noChangeArrowheads="1"/>
                    </pic:cNvPicPr>
                  </pic:nvPicPr>
                  <pic:blipFill>
                    <a:blip r:embed="rId7" cstate="print"/>
                    <a:srcRect/>
                    <a:stretch>
                      <a:fillRect/>
                    </a:stretch>
                  </pic:blipFill>
                  <pic:spPr bwMode="auto">
                    <a:xfrm>
                      <a:off x="0" y="0"/>
                      <a:ext cx="2286000" cy="2381250"/>
                    </a:xfrm>
                    <a:prstGeom prst="rect">
                      <a:avLst/>
                    </a:prstGeom>
                    <a:noFill/>
                    <a:ln w="9525" algn="in">
                      <a:noFill/>
                      <a:miter lim="800000"/>
                      <a:headEnd/>
                      <a:tailEnd/>
                    </a:ln>
                    <a:effectLst/>
                  </pic:spPr>
                </pic:pic>
              </a:graphicData>
            </a:graphic>
          </wp:anchor>
        </w:drawing>
      </w:r>
      <w:r w:rsidR="00D770E4" w:rsidRPr="00EB00A7">
        <w:rPr>
          <w:rFonts w:cstheme="minorHAnsi"/>
          <w:sz w:val="24"/>
          <w:szCs w:val="24"/>
        </w:rPr>
        <w:t>· I do my part to make NSEE a great place to learn.</w:t>
      </w:r>
    </w:p>
    <w:p w:rsidR="00D770E4" w:rsidRPr="00EB00A7" w:rsidRDefault="00D770E4" w:rsidP="00D770E4">
      <w:pPr>
        <w:widowControl w:val="0"/>
        <w:ind w:left="648" w:hanging="648"/>
        <w:rPr>
          <w:rFonts w:cstheme="minorHAnsi"/>
          <w:sz w:val="24"/>
          <w:szCs w:val="24"/>
        </w:rPr>
      </w:pPr>
      <w:r w:rsidRPr="00EB00A7">
        <w:rPr>
          <w:rFonts w:cstheme="minorHAnsi"/>
          <w:sz w:val="24"/>
          <w:szCs w:val="24"/>
        </w:rPr>
        <w:t xml:space="preserve">· I do not bully others; I treat adults and students with </w:t>
      </w:r>
    </w:p>
    <w:p w:rsidR="00D770E4" w:rsidRPr="00EB00A7" w:rsidRDefault="00D770E4" w:rsidP="00D770E4">
      <w:pPr>
        <w:widowControl w:val="0"/>
        <w:rPr>
          <w:rFonts w:cstheme="minorHAnsi"/>
          <w:sz w:val="24"/>
          <w:szCs w:val="24"/>
        </w:rPr>
      </w:pPr>
      <w:proofErr w:type="gramStart"/>
      <w:r w:rsidRPr="00EB00A7">
        <w:rPr>
          <w:rFonts w:cstheme="minorHAnsi"/>
          <w:sz w:val="24"/>
          <w:szCs w:val="24"/>
        </w:rPr>
        <w:t>respect</w:t>
      </w:r>
      <w:proofErr w:type="gramEnd"/>
      <w:r w:rsidRPr="00EB00A7">
        <w:rPr>
          <w:rFonts w:cstheme="minorHAnsi"/>
          <w:sz w:val="24"/>
          <w:szCs w:val="24"/>
        </w:rPr>
        <w:t xml:space="preserve"> and kindness. </w:t>
      </w:r>
    </w:p>
    <w:p w:rsidR="00D770E4" w:rsidRPr="00EB00A7" w:rsidRDefault="00D770E4" w:rsidP="00D770E4">
      <w:pPr>
        <w:widowControl w:val="0"/>
        <w:ind w:left="648" w:hanging="648"/>
        <w:rPr>
          <w:rFonts w:cstheme="minorHAnsi"/>
          <w:sz w:val="24"/>
          <w:szCs w:val="24"/>
        </w:rPr>
      </w:pPr>
      <w:r w:rsidRPr="00EB00A7">
        <w:rPr>
          <w:rFonts w:cstheme="minorHAnsi"/>
          <w:sz w:val="24"/>
          <w:szCs w:val="24"/>
        </w:rPr>
        <w:t xml:space="preserve">· I do what’s right and report bullying. I don’t allow </w:t>
      </w:r>
    </w:p>
    <w:p w:rsidR="00D770E4" w:rsidRPr="00EB00A7" w:rsidRDefault="00D770E4" w:rsidP="00D770E4">
      <w:pPr>
        <w:widowControl w:val="0"/>
        <w:rPr>
          <w:rFonts w:cstheme="minorHAnsi"/>
          <w:sz w:val="24"/>
          <w:szCs w:val="24"/>
        </w:rPr>
      </w:pPr>
      <w:proofErr w:type="gramStart"/>
      <w:r w:rsidRPr="00EB00A7">
        <w:rPr>
          <w:rFonts w:cstheme="minorHAnsi"/>
          <w:sz w:val="24"/>
          <w:szCs w:val="24"/>
        </w:rPr>
        <w:t>bullying</w:t>
      </w:r>
      <w:proofErr w:type="gramEnd"/>
      <w:r w:rsidRPr="00EB00A7">
        <w:rPr>
          <w:rFonts w:cstheme="minorHAnsi"/>
          <w:sz w:val="24"/>
          <w:szCs w:val="24"/>
        </w:rPr>
        <w:t xml:space="preserve"> at my school!</w:t>
      </w:r>
    </w:p>
    <w:p w:rsidR="00D770E4" w:rsidRDefault="00D770E4" w:rsidP="00D770E4">
      <w:pPr>
        <w:widowControl w:val="0"/>
        <w:rPr>
          <w:rFonts w:ascii="Times New Roman" w:hAnsi="Times New Roman" w:cs="Times New Roman"/>
          <w:sz w:val="20"/>
          <w:szCs w:val="20"/>
        </w:rPr>
      </w:pPr>
      <w:r>
        <w:t> </w:t>
      </w:r>
    </w:p>
    <w:p w:rsidR="00D770E4" w:rsidRDefault="00D770E4" w:rsidP="0099013F">
      <w:pPr>
        <w:pStyle w:val="BodyText3"/>
        <w:widowControl w:val="0"/>
        <w:jc w:val="center"/>
        <w:rPr>
          <w:b/>
          <w:sz w:val="24"/>
          <w:szCs w:val="24"/>
          <w:u w:val="single"/>
        </w:rPr>
      </w:pPr>
    </w:p>
    <w:p w:rsidR="00EB00A7" w:rsidRDefault="00EB00A7" w:rsidP="0099013F">
      <w:pPr>
        <w:ind w:left="5040" w:firstLine="720"/>
        <w:jc w:val="center"/>
        <w:rPr>
          <w:b/>
          <w:sz w:val="32"/>
          <w:szCs w:val="32"/>
        </w:rPr>
      </w:pPr>
    </w:p>
    <w:p w:rsidR="0099013F" w:rsidRPr="00BD28BF" w:rsidRDefault="0099013F" w:rsidP="0099013F">
      <w:pPr>
        <w:ind w:left="5040" w:firstLine="720"/>
        <w:jc w:val="center"/>
        <w:rPr>
          <w:b/>
          <w:i/>
          <w:sz w:val="32"/>
          <w:szCs w:val="32"/>
        </w:rPr>
      </w:pPr>
      <w:r w:rsidRPr="00BD28BF">
        <w:rPr>
          <w:b/>
          <w:i/>
          <w:sz w:val="32"/>
          <w:szCs w:val="32"/>
        </w:rPr>
        <w:t>NESSY is too cool to bully,</w:t>
      </w:r>
    </w:p>
    <w:p w:rsidR="00A46949" w:rsidRPr="00BD28BF" w:rsidRDefault="0099013F" w:rsidP="0099013F">
      <w:pPr>
        <w:ind w:left="5760"/>
        <w:jc w:val="center"/>
        <w:rPr>
          <w:b/>
          <w:i/>
          <w:sz w:val="32"/>
          <w:szCs w:val="32"/>
        </w:rPr>
      </w:pPr>
      <w:proofErr w:type="gramStart"/>
      <w:r w:rsidRPr="00BD28BF">
        <w:rPr>
          <w:b/>
          <w:i/>
          <w:sz w:val="32"/>
          <w:szCs w:val="32"/>
        </w:rPr>
        <w:t>how</w:t>
      </w:r>
      <w:proofErr w:type="gramEnd"/>
      <w:r w:rsidRPr="00BD28BF">
        <w:rPr>
          <w:b/>
          <w:i/>
          <w:sz w:val="32"/>
          <w:szCs w:val="32"/>
        </w:rPr>
        <w:t xml:space="preserve"> about you?</w:t>
      </w:r>
    </w:p>
    <w:p w:rsidR="00847A70" w:rsidRPr="0099013F" w:rsidRDefault="00847A70" w:rsidP="00847A70">
      <w:pPr>
        <w:rPr>
          <w:b/>
          <w:sz w:val="32"/>
          <w:szCs w:val="32"/>
        </w:rPr>
      </w:pPr>
      <w:r>
        <w:rPr>
          <w:b/>
          <w:sz w:val="32"/>
          <w:szCs w:val="32"/>
        </w:rPr>
        <w:t xml:space="preserve">For more information please check out - </w:t>
      </w:r>
      <w:r w:rsidRPr="00847A70">
        <w:rPr>
          <w:b/>
          <w:sz w:val="32"/>
          <w:szCs w:val="32"/>
        </w:rPr>
        <w:t>www.bullyingawarenessweek.org</w:t>
      </w:r>
    </w:p>
    <w:sectPr w:rsidR="00847A70" w:rsidRPr="0099013F" w:rsidSect="00F90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949"/>
    <w:rsid w:val="00847A70"/>
    <w:rsid w:val="0099013F"/>
    <w:rsid w:val="00A46949"/>
    <w:rsid w:val="00A862B0"/>
    <w:rsid w:val="00B4621E"/>
    <w:rsid w:val="00BD28BF"/>
    <w:rsid w:val="00D770E4"/>
    <w:rsid w:val="00EB00A7"/>
    <w:rsid w:val="00F902CE"/>
    <w:rsid w:val="00FE1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949"/>
    <w:rPr>
      <w:color w:val="0000FF"/>
      <w:u w:val="single"/>
    </w:rPr>
  </w:style>
  <w:style w:type="paragraph" w:styleId="BodyText3">
    <w:name w:val="Body Text 3"/>
    <w:link w:val="BodyText3Char"/>
    <w:uiPriority w:val="99"/>
    <w:semiHidden/>
    <w:unhideWhenUsed/>
    <w:rsid w:val="00D770E4"/>
    <w:pPr>
      <w:spacing w:after="140" w:line="264" w:lineRule="auto"/>
      <w:jc w:val="both"/>
    </w:pPr>
    <w:rPr>
      <w:rFonts w:ascii="Gill Sans MT" w:eastAsia="Times New Roman" w:hAnsi="Gill Sans MT" w:cs="Times New Roman"/>
      <w:color w:val="000000"/>
      <w:kern w:val="28"/>
      <w:sz w:val="19"/>
      <w:szCs w:val="19"/>
    </w:rPr>
  </w:style>
  <w:style w:type="character" w:customStyle="1" w:styleId="BodyText3Char">
    <w:name w:val="Body Text 3 Char"/>
    <w:basedOn w:val="DefaultParagraphFont"/>
    <w:link w:val="BodyText3"/>
    <w:uiPriority w:val="99"/>
    <w:semiHidden/>
    <w:rsid w:val="00D770E4"/>
    <w:rPr>
      <w:rFonts w:ascii="Gill Sans MT" w:eastAsia="Times New Roman" w:hAnsi="Gill Sans MT" w:cs="Times New Roman"/>
      <w:color w:val="000000"/>
      <w:kern w:val="28"/>
      <w:sz w:val="19"/>
      <w:szCs w:val="19"/>
    </w:rPr>
  </w:style>
</w:styles>
</file>

<file path=word/webSettings.xml><?xml version="1.0" encoding="utf-8"?>
<w:webSettings xmlns:r="http://schemas.openxmlformats.org/officeDocument/2006/relationships" xmlns:w="http://schemas.openxmlformats.org/wordprocessingml/2006/main">
  <w:divs>
    <w:div w:id="11524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xchange.nbed.nb.ca/owa/redir.aspx?C=6191d70c797543eb95ec4ee92483af67&amp;URL=http%3a%2f%2fen.wikipedia.org%2fwiki%2fNobel_Peace_Prize" TargetMode="External"/><Relationship Id="rId4" Type="http://schemas.openxmlformats.org/officeDocument/2006/relationships/hyperlink" Target="https://exchange.nbed.nb.ca/owa/redir.aspx?C=6191d70c797543eb95ec4ee92483af67&amp;URL=http%3a%2f%2fen.wikipedia.org%2fwiki%2fLester_B._Pear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2011-11-14T19:46:00Z</dcterms:created>
  <dcterms:modified xsi:type="dcterms:W3CDTF">2011-11-14T19:46:00Z</dcterms:modified>
</cp:coreProperties>
</file>